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20" w:type="dxa"/>
        <w:jc w:val="center"/>
        <w:tblInd w:w="93" w:type="dxa"/>
        <w:tblLayout w:type="fixed"/>
        <w:tblCellMar>
          <w:top w:w="0" w:type="dxa"/>
          <w:left w:w="108" w:type="dxa"/>
          <w:bottom w:w="0" w:type="dxa"/>
          <w:right w:w="108" w:type="dxa"/>
        </w:tblCellMar>
      </w:tblPr>
      <w:tblGrid>
        <w:gridCol w:w="2895"/>
        <w:gridCol w:w="1338"/>
        <w:gridCol w:w="2870"/>
        <w:gridCol w:w="1552"/>
        <w:gridCol w:w="65"/>
      </w:tblGrid>
      <w:tr>
        <w:tblPrEx>
          <w:tblLayout w:type="fixed"/>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bookmarkStart w:id="0" w:name="_GoBack"/>
            <w:bookmarkEnd w:id="0"/>
            <w:r>
              <w:rPr>
                <w:rFonts w:hint="eastAsia" w:ascii="方正小标宋简体" w:hAnsi="宋体" w:eastAsia="方正小标宋简体" w:cs="宋体"/>
                <w:kern w:val="0"/>
                <w:sz w:val="36"/>
                <w:szCs w:val="36"/>
              </w:rPr>
              <w:t>表一：收入支出决算总表</w:t>
            </w:r>
          </w:p>
          <w:p>
            <w:pPr>
              <w:widowControl/>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Layout w:type="fixed"/>
          <w:tblCellMar>
            <w:top w:w="0" w:type="dxa"/>
            <w:left w:w="108" w:type="dxa"/>
            <w:bottom w:w="0" w:type="dxa"/>
            <w:right w:w="108" w:type="dxa"/>
          </w:tblCellMar>
        </w:tblPrEx>
        <w:trPr>
          <w:trHeight w:val="270" w:hRule="atLeast"/>
          <w:jc w:val="center"/>
        </w:trPr>
        <w:tc>
          <w:tcPr>
            <w:tcW w:w="4233"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487"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33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287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一、</w:t>
            </w:r>
            <w:r>
              <w:rPr>
                <w:rFonts w:hint="eastAsia" w:ascii="宋体" w:hAnsi="宋体" w:cs="宋体"/>
                <w:color w:val="000000"/>
                <w:kern w:val="0"/>
                <w:sz w:val="22"/>
                <w:szCs w:val="22"/>
                <w:lang w:eastAsia="zh-CN"/>
              </w:rPr>
              <w:t>一般公共预算财政拨款收入</w:t>
            </w:r>
          </w:p>
        </w:tc>
        <w:tc>
          <w:tcPr>
            <w:tcW w:w="133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3247.36</w:t>
            </w:r>
          </w:p>
        </w:tc>
        <w:tc>
          <w:tcPr>
            <w:tcW w:w="28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二、</w:t>
            </w:r>
            <w:r>
              <w:rPr>
                <w:rFonts w:hint="eastAsia" w:ascii="宋体" w:hAnsi="宋体" w:cs="宋体"/>
                <w:color w:val="000000"/>
                <w:kern w:val="0"/>
                <w:sz w:val="22"/>
                <w:szCs w:val="22"/>
                <w:lang w:eastAsia="zh-CN"/>
              </w:rPr>
              <w:t>政府性基金预算财政拨款收入</w:t>
            </w:r>
          </w:p>
        </w:tc>
        <w:tc>
          <w:tcPr>
            <w:tcW w:w="133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22.50</w:t>
            </w:r>
          </w:p>
        </w:tc>
        <w:tc>
          <w:tcPr>
            <w:tcW w:w="28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二</w:t>
            </w:r>
            <w:r>
              <w:rPr>
                <w:rFonts w:hint="eastAsia" w:ascii="宋体" w:hAnsi="宋体" w:cs="宋体"/>
                <w:color w:val="000000"/>
                <w:kern w:val="0"/>
                <w:sz w:val="22"/>
                <w:szCs w:val="22"/>
              </w:rPr>
              <w:t>、教育支出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2671.81</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三</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上级补助</w:t>
            </w:r>
            <w:r>
              <w:rPr>
                <w:rFonts w:hint="eastAsia" w:ascii="宋体" w:hAnsi="宋体" w:cs="宋体"/>
                <w:color w:val="000000"/>
                <w:kern w:val="0"/>
                <w:sz w:val="22"/>
                <w:szCs w:val="22"/>
              </w:rPr>
              <w:t>收入</w:t>
            </w:r>
          </w:p>
        </w:tc>
        <w:tc>
          <w:tcPr>
            <w:tcW w:w="133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287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三、社会保障和就业支出</w:t>
            </w:r>
          </w:p>
        </w:tc>
        <w:tc>
          <w:tcPr>
            <w:tcW w:w="161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238.14</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四</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事业</w:t>
            </w:r>
            <w:r>
              <w:rPr>
                <w:rFonts w:hint="eastAsia" w:ascii="宋体" w:hAnsi="宋体" w:cs="宋体"/>
                <w:color w:val="000000"/>
                <w:kern w:val="0"/>
                <w:sz w:val="22"/>
                <w:szCs w:val="22"/>
              </w:rPr>
              <w:t>收入</w:t>
            </w:r>
          </w:p>
        </w:tc>
        <w:tc>
          <w:tcPr>
            <w:tcW w:w="133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28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w:t>
            </w:r>
            <w:r>
              <w:rPr>
                <w:rFonts w:hint="eastAsia" w:ascii="宋体" w:hAnsi="宋体" w:cs="宋体"/>
                <w:color w:val="000000"/>
                <w:kern w:val="0"/>
                <w:sz w:val="22"/>
                <w:szCs w:val="22"/>
                <w:lang w:eastAsia="zh-CN"/>
              </w:rPr>
              <w:t>卫生健康</w:t>
            </w:r>
            <w:r>
              <w:rPr>
                <w:rFonts w:hint="eastAsia" w:ascii="宋体" w:hAnsi="宋体" w:cs="宋体"/>
                <w:color w:val="000000"/>
                <w:kern w:val="0"/>
                <w:sz w:val="22"/>
                <w:szCs w:val="22"/>
              </w:rPr>
              <w:t>支出</w:t>
            </w:r>
          </w:p>
        </w:tc>
        <w:tc>
          <w:tcPr>
            <w:tcW w:w="161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125.50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五</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经营</w:t>
            </w:r>
            <w:r>
              <w:rPr>
                <w:rFonts w:hint="eastAsia" w:ascii="宋体" w:hAnsi="宋体" w:cs="宋体"/>
                <w:color w:val="000000"/>
                <w:kern w:val="0"/>
                <w:sz w:val="22"/>
                <w:szCs w:val="22"/>
              </w:rPr>
              <w:t>收入</w:t>
            </w:r>
          </w:p>
        </w:tc>
        <w:tc>
          <w:tcPr>
            <w:tcW w:w="133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28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w:t>
            </w:r>
            <w:r>
              <w:rPr>
                <w:rFonts w:hint="eastAsia" w:ascii="宋体" w:hAnsi="宋体" w:cs="宋体"/>
                <w:color w:val="000000"/>
                <w:kern w:val="0"/>
                <w:sz w:val="22"/>
                <w:szCs w:val="22"/>
                <w:lang w:eastAsia="zh-CN"/>
              </w:rPr>
              <w:t>城乡社区</w:t>
            </w:r>
            <w:r>
              <w:rPr>
                <w:rFonts w:hint="eastAsia" w:ascii="宋体" w:hAnsi="宋体" w:cs="宋体"/>
                <w:color w:val="000000"/>
                <w:kern w:val="0"/>
                <w:sz w:val="22"/>
                <w:szCs w:val="22"/>
              </w:rPr>
              <w:t>支出</w:t>
            </w:r>
          </w:p>
        </w:tc>
        <w:tc>
          <w:tcPr>
            <w:tcW w:w="161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45.68</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六、附属单位上缴收入</w:t>
            </w:r>
          </w:p>
        </w:tc>
        <w:tc>
          <w:tcPr>
            <w:tcW w:w="133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287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六、住房保障支出</w:t>
            </w:r>
          </w:p>
        </w:tc>
        <w:tc>
          <w:tcPr>
            <w:tcW w:w="161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103.82</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七</w:t>
            </w:r>
            <w:r>
              <w:rPr>
                <w:rFonts w:hint="eastAsia" w:ascii="宋体" w:hAnsi="宋体" w:cs="宋体"/>
                <w:color w:val="000000"/>
                <w:kern w:val="0"/>
                <w:sz w:val="22"/>
                <w:szCs w:val="22"/>
              </w:rPr>
              <w:t>、其他收入</w:t>
            </w:r>
          </w:p>
        </w:tc>
        <w:tc>
          <w:tcPr>
            <w:tcW w:w="133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86.51</w:t>
            </w:r>
          </w:p>
        </w:tc>
        <w:tc>
          <w:tcPr>
            <w:tcW w:w="287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七、其他支出</w:t>
            </w:r>
          </w:p>
        </w:tc>
        <w:tc>
          <w:tcPr>
            <w:tcW w:w="161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55.36</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3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28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33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3356.37</w:t>
            </w:r>
          </w:p>
        </w:tc>
        <w:tc>
          <w:tcPr>
            <w:tcW w:w="2870"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3240.30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33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28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　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w:t>
            </w:r>
            <w:r>
              <w:rPr>
                <w:rFonts w:hint="eastAsia" w:ascii="宋体" w:hAnsi="宋体" w:cs="宋体"/>
                <w:color w:val="000000"/>
                <w:kern w:val="0"/>
                <w:sz w:val="22"/>
                <w:szCs w:val="22"/>
                <w:lang w:eastAsia="zh-CN"/>
              </w:rPr>
              <w:t>和结余</w:t>
            </w:r>
          </w:p>
        </w:tc>
        <w:tc>
          <w:tcPr>
            <w:tcW w:w="133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252.41</w:t>
            </w:r>
          </w:p>
        </w:tc>
        <w:tc>
          <w:tcPr>
            <w:tcW w:w="28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368.48</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3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287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33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3608.78</w:t>
            </w:r>
          </w:p>
        </w:tc>
        <w:tc>
          <w:tcPr>
            <w:tcW w:w="2870"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3608.78</w:t>
            </w:r>
          </w:p>
        </w:tc>
      </w:tr>
    </w:tbl>
    <w:p>
      <w:pPr>
        <w:rPr>
          <w:rFonts w:hint="eastAsia" w:eastAsia="宋体"/>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lang w:eastAsia="zh-CN"/>
        </w:rPr>
        <w:t>注：本表反映部门本年度的总收支和年末结转结余情况。</w:t>
      </w:r>
    </w:p>
    <w:p>
      <w:pPr>
        <w:jc w:val="center"/>
        <w:rPr>
          <w:rFonts w:hint="eastAsia"/>
        </w:rPr>
      </w:pPr>
      <w:r>
        <w:rPr>
          <w:rFonts w:hint="eastAsia" w:ascii="方正小标宋简体" w:hAnsi="宋体" w:eastAsia="方正小标宋简体" w:cs="宋体"/>
          <w:kern w:val="0"/>
          <w:sz w:val="36"/>
          <w:szCs w:val="36"/>
        </w:rPr>
        <w:t>表二：收入决算表</w:t>
      </w:r>
    </w:p>
    <w:p>
      <w:pPr>
        <w:jc w:val="right"/>
        <w:rPr>
          <w:rFonts w:hint="eastAsia"/>
          <w:sz w:val="22"/>
          <w:szCs w:val="22"/>
        </w:rPr>
      </w:pPr>
      <w:r>
        <w:rPr>
          <w:rFonts w:hint="eastAsia"/>
          <w:sz w:val="22"/>
          <w:szCs w:val="22"/>
        </w:rPr>
        <w:t xml:space="preserve">单位：万元                     </w:t>
      </w:r>
    </w:p>
    <w:tbl>
      <w:tblPr>
        <w:tblStyle w:val="4"/>
        <w:tblW w:w="15181" w:type="dxa"/>
        <w:jc w:val="center"/>
        <w:tblInd w:w="-948" w:type="dxa"/>
        <w:tblLayout w:type="fixed"/>
        <w:tblCellMar>
          <w:top w:w="0" w:type="dxa"/>
          <w:left w:w="108" w:type="dxa"/>
          <w:bottom w:w="0" w:type="dxa"/>
          <w:right w:w="108" w:type="dxa"/>
        </w:tblCellMar>
      </w:tblPr>
      <w:tblGrid>
        <w:gridCol w:w="1116"/>
        <w:gridCol w:w="2883"/>
        <w:gridCol w:w="1942"/>
        <w:gridCol w:w="1540"/>
        <w:gridCol w:w="1540"/>
        <w:gridCol w:w="1540"/>
        <w:gridCol w:w="1540"/>
        <w:gridCol w:w="1540"/>
        <w:gridCol w:w="1540"/>
      </w:tblGrid>
      <w:tr>
        <w:tblPrEx>
          <w:tblLayout w:type="fixed"/>
          <w:tblCellMar>
            <w:top w:w="0" w:type="dxa"/>
            <w:left w:w="108" w:type="dxa"/>
            <w:bottom w:w="0" w:type="dxa"/>
            <w:right w:w="108" w:type="dxa"/>
          </w:tblCellMar>
        </w:tblPrEx>
        <w:trPr>
          <w:trHeight w:val="288" w:hRule="atLeast"/>
          <w:jc w:val="center"/>
        </w:trPr>
        <w:tc>
          <w:tcPr>
            <w:tcW w:w="3999"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支出功能</w:t>
            </w:r>
            <w:r>
              <w:rPr>
                <w:rFonts w:hint="eastAsia" w:ascii="宋体" w:hAnsi="宋体" w:cs="Arial"/>
                <w:kern w:val="0"/>
                <w:sz w:val="22"/>
                <w:szCs w:val="22"/>
              </w:rPr>
              <w:t>项 目</w:t>
            </w:r>
          </w:p>
        </w:tc>
        <w:tc>
          <w:tcPr>
            <w:tcW w:w="19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事业收入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Layout w:type="fixed"/>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vAlign w:val="top"/>
          </w:tcPr>
          <w:p>
            <w:pPr>
              <w:widowControl/>
              <w:jc w:val="left"/>
              <w:rPr>
                <w:rFonts w:ascii="宋体" w:hAnsi="宋体" w:cs="Arial"/>
                <w:kern w:val="0"/>
                <w:sz w:val="22"/>
                <w:szCs w:val="22"/>
              </w:rPr>
            </w:pPr>
            <w:r>
              <w:rPr>
                <w:rFonts w:hint="eastAsia" w:ascii="宋体" w:hAnsi="宋体" w:cs="Arial"/>
                <w:kern w:val="0"/>
                <w:sz w:val="22"/>
                <w:szCs w:val="22"/>
                <w:lang w:eastAsia="zh-CN"/>
              </w:rPr>
              <w:t>支出功能分类</w:t>
            </w:r>
            <w:r>
              <w:rPr>
                <w:rFonts w:hint="eastAsia" w:ascii="宋体" w:hAnsi="宋体" w:cs="Arial"/>
                <w:kern w:val="0"/>
                <w:sz w:val="22"/>
                <w:szCs w:val="22"/>
              </w:rPr>
              <w:t>科目编码</w:t>
            </w:r>
          </w:p>
        </w:tc>
        <w:tc>
          <w:tcPr>
            <w:tcW w:w="288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9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3999"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9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nil"/>
              <w:bottom w:val="single" w:color="auto" w:sz="4" w:space="0"/>
              <w:right w:val="single" w:color="auto" w:sz="4" w:space="0"/>
            </w:tcBorders>
            <w:vAlign w:val="top"/>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vAlign w:val="top"/>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Layout w:type="fixed"/>
          <w:tblCellMar>
            <w:top w:w="0" w:type="dxa"/>
            <w:left w:w="108" w:type="dxa"/>
            <w:bottom w:w="0" w:type="dxa"/>
            <w:right w:w="108" w:type="dxa"/>
          </w:tblCellMar>
        </w:tblPrEx>
        <w:trPr>
          <w:trHeight w:val="288" w:hRule="atLeast"/>
          <w:jc w:val="center"/>
        </w:trPr>
        <w:tc>
          <w:tcPr>
            <w:tcW w:w="3999"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942"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3356.37</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3269.86</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86.51</w:t>
            </w:r>
          </w:p>
        </w:tc>
      </w:tr>
      <w:tr>
        <w:tblPrEx>
          <w:tblLayout w:type="fixed"/>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2050802</w:t>
            </w:r>
          </w:p>
        </w:tc>
        <w:tc>
          <w:tcPr>
            <w:tcW w:w="2883"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干部教育　</w:t>
            </w:r>
          </w:p>
        </w:tc>
        <w:tc>
          <w:tcPr>
            <w:tcW w:w="1942" w:type="dxa"/>
            <w:tcBorders>
              <w:top w:val="nil"/>
              <w:left w:val="nil"/>
              <w:bottom w:val="single" w:color="auto" w:sz="4" w:space="0"/>
              <w:right w:val="single" w:color="auto" w:sz="4" w:space="0"/>
            </w:tcBorders>
            <w:vAlign w:val="top"/>
          </w:tcPr>
          <w:p>
            <w:pPr>
              <w:widowControl/>
              <w:tabs>
                <w:tab w:val="left" w:pos="341"/>
              </w:tabs>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2746.17</w:t>
            </w:r>
          </w:p>
        </w:tc>
        <w:tc>
          <w:tcPr>
            <w:tcW w:w="1540" w:type="dxa"/>
            <w:tcBorders>
              <w:top w:val="nil"/>
              <w:left w:val="nil"/>
              <w:bottom w:val="single" w:color="auto" w:sz="4" w:space="0"/>
              <w:right w:val="single" w:color="auto" w:sz="4" w:space="0"/>
            </w:tcBorders>
            <w:vAlign w:val="top"/>
          </w:tcPr>
          <w:p>
            <w:pPr>
              <w:widowControl/>
              <w:tabs>
                <w:tab w:val="left" w:pos="341"/>
              </w:tabs>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2746.17</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2080501</w:t>
            </w:r>
          </w:p>
        </w:tc>
        <w:tc>
          <w:tcPr>
            <w:tcW w:w="2883"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归口管理的行政单位离退休　</w:t>
            </w:r>
          </w:p>
        </w:tc>
        <w:tc>
          <w:tcPr>
            <w:tcW w:w="19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124.05</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124.05</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2080505  </w:t>
            </w:r>
          </w:p>
        </w:tc>
        <w:tc>
          <w:tcPr>
            <w:tcW w:w="2883"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机关事业单位基本养老保险缴费支出　</w:t>
            </w:r>
          </w:p>
        </w:tc>
        <w:tc>
          <w:tcPr>
            <w:tcW w:w="19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110.52</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110.52</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2101101</w:t>
            </w:r>
          </w:p>
        </w:tc>
        <w:tc>
          <w:tcPr>
            <w:tcW w:w="2883"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行政单位医疗　</w:t>
            </w:r>
          </w:p>
        </w:tc>
        <w:tc>
          <w:tcPr>
            <w:tcW w:w="19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67.37</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67.37</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2101102</w:t>
            </w:r>
          </w:p>
        </w:tc>
        <w:tc>
          <w:tcPr>
            <w:tcW w:w="2883"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事业单位医疗　</w:t>
            </w:r>
          </w:p>
        </w:tc>
        <w:tc>
          <w:tcPr>
            <w:tcW w:w="19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0.51</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0.51</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2101103　</w:t>
            </w:r>
          </w:p>
        </w:tc>
        <w:tc>
          <w:tcPr>
            <w:tcW w:w="2883"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公务员医疗补助　</w:t>
            </w:r>
          </w:p>
        </w:tc>
        <w:tc>
          <w:tcPr>
            <w:tcW w:w="19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64.79</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64.79</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2101199</w:t>
            </w:r>
          </w:p>
        </w:tc>
        <w:tc>
          <w:tcPr>
            <w:tcW w:w="2883"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其他行政事业单位医疗支出　</w:t>
            </w:r>
          </w:p>
        </w:tc>
        <w:tc>
          <w:tcPr>
            <w:tcW w:w="1942"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0.14</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0.14</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2120399</w:t>
            </w:r>
          </w:p>
        </w:tc>
        <w:tc>
          <w:tcPr>
            <w:tcW w:w="2883"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其他城乡社区公共设施支出</w:t>
            </w:r>
          </w:p>
        </w:tc>
        <w:tc>
          <w:tcPr>
            <w:tcW w:w="1942"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30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2120803</w:t>
            </w:r>
          </w:p>
        </w:tc>
        <w:tc>
          <w:tcPr>
            <w:tcW w:w="2883"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城市建设支出</w:t>
            </w:r>
          </w:p>
        </w:tc>
        <w:tc>
          <w:tcPr>
            <w:tcW w:w="1942"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22.50</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22.50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2210201</w:t>
            </w:r>
          </w:p>
        </w:tc>
        <w:tc>
          <w:tcPr>
            <w:tcW w:w="2883"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住房公积金</w:t>
            </w:r>
          </w:p>
        </w:tc>
        <w:tc>
          <w:tcPr>
            <w:tcW w:w="1942"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99.22</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99.22</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2210203</w:t>
            </w:r>
          </w:p>
        </w:tc>
        <w:tc>
          <w:tcPr>
            <w:tcW w:w="2883"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购房补贴</w:t>
            </w:r>
          </w:p>
        </w:tc>
        <w:tc>
          <w:tcPr>
            <w:tcW w:w="1942"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4.59</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4.59</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2299901</w:t>
            </w:r>
          </w:p>
        </w:tc>
        <w:tc>
          <w:tcPr>
            <w:tcW w:w="2883"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　</w:t>
            </w:r>
          </w:p>
        </w:tc>
        <w:tc>
          <w:tcPr>
            <w:tcW w:w="1942"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86.51</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86.51</w:t>
            </w:r>
          </w:p>
        </w:tc>
      </w:tr>
    </w:tbl>
    <w:p>
      <w:pPr>
        <w:rPr>
          <w:rFonts w:hint="eastAsia"/>
        </w:rPr>
      </w:pPr>
    </w:p>
    <w:p>
      <w:pPr>
        <w:rPr>
          <w:rFonts w:hint="eastAsia" w:eastAsia="宋体"/>
          <w:lang w:eastAsia="zh-CN"/>
        </w:rPr>
      </w:pPr>
      <w:r>
        <w:rPr>
          <w:rFonts w:hint="eastAsia"/>
          <w:lang w:eastAsia="zh-CN"/>
        </w:rPr>
        <w:t>注：本表反映部门本年度取得的各项收入情况。</w:t>
      </w:r>
    </w:p>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ascii="方正小标宋简体" w:hAnsi="宋体" w:eastAsia="方正小标宋简体" w:cs="宋体"/>
          <w:kern w:val="0"/>
          <w:sz w:val="36"/>
          <w:szCs w:val="36"/>
        </w:rPr>
        <w:t>表三：支出决算表</w:t>
      </w:r>
    </w:p>
    <w:p>
      <w:pPr>
        <w:jc w:val="right"/>
        <w:rPr>
          <w:rFonts w:hint="eastAsia"/>
        </w:rPr>
      </w:pPr>
      <w:r>
        <w:rPr>
          <w:rFonts w:hint="eastAsia"/>
          <w:sz w:val="22"/>
          <w:szCs w:val="22"/>
        </w:rPr>
        <w:t>单位：万元</w:t>
      </w:r>
    </w:p>
    <w:tbl>
      <w:tblPr>
        <w:tblStyle w:val="4"/>
        <w:tblW w:w="14732" w:type="dxa"/>
        <w:jc w:val="center"/>
        <w:tblInd w:w="-590" w:type="dxa"/>
        <w:tblLayout w:type="fixed"/>
        <w:tblCellMar>
          <w:top w:w="0" w:type="dxa"/>
          <w:left w:w="108" w:type="dxa"/>
          <w:bottom w:w="0" w:type="dxa"/>
          <w:right w:w="108" w:type="dxa"/>
        </w:tblCellMar>
      </w:tblPr>
      <w:tblGrid>
        <w:gridCol w:w="1191"/>
        <w:gridCol w:w="2484"/>
        <w:gridCol w:w="1985"/>
        <w:gridCol w:w="1842"/>
        <w:gridCol w:w="1701"/>
        <w:gridCol w:w="1701"/>
        <w:gridCol w:w="1843"/>
        <w:gridCol w:w="1985"/>
      </w:tblGrid>
      <w:tr>
        <w:tblPrEx>
          <w:tblLayout w:type="fixed"/>
          <w:tblCellMar>
            <w:top w:w="0" w:type="dxa"/>
            <w:left w:w="108" w:type="dxa"/>
            <w:bottom w:w="0" w:type="dxa"/>
            <w:right w:w="108" w:type="dxa"/>
          </w:tblCellMar>
        </w:tblPrEx>
        <w:trPr>
          <w:trHeight w:val="288" w:hRule="atLeast"/>
          <w:jc w:val="center"/>
        </w:trPr>
        <w:tc>
          <w:tcPr>
            <w:tcW w:w="36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支出功能</w:t>
            </w:r>
            <w:r>
              <w:rPr>
                <w:rFonts w:hint="eastAsia" w:ascii="宋体" w:hAnsi="宋体" w:cs="Arial"/>
                <w:kern w:val="0"/>
                <w:sz w:val="22"/>
                <w:szCs w:val="22"/>
              </w:rPr>
              <w:t>项 目</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Layout w:type="fixed"/>
          <w:tblCellMar>
            <w:top w:w="0" w:type="dxa"/>
            <w:left w:w="108" w:type="dxa"/>
            <w:bottom w:w="0" w:type="dxa"/>
            <w:right w:w="108" w:type="dxa"/>
          </w:tblCellMar>
        </w:tblPrEx>
        <w:trPr>
          <w:trHeight w:val="288" w:hRule="atLeast"/>
          <w:jc w:val="center"/>
        </w:trPr>
        <w:tc>
          <w:tcPr>
            <w:tcW w:w="1191"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lang w:eastAsia="zh-CN"/>
              </w:rPr>
              <w:t>支出功能分类</w:t>
            </w:r>
            <w:r>
              <w:rPr>
                <w:rFonts w:hint="eastAsia" w:ascii="宋体" w:hAnsi="宋体" w:cs="Arial"/>
                <w:kern w:val="0"/>
                <w:sz w:val="22"/>
                <w:szCs w:val="22"/>
              </w:rPr>
              <w:t>科目编码</w:t>
            </w:r>
          </w:p>
        </w:tc>
        <w:tc>
          <w:tcPr>
            <w:tcW w:w="248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3675" w:type="dxa"/>
            <w:gridSpan w:val="2"/>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9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42"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Layout w:type="fixed"/>
          <w:tblCellMar>
            <w:top w:w="0" w:type="dxa"/>
            <w:left w:w="108" w:type="dxa"/>
            <w:bottom w:w="0" w:type="dxa"/>
            <w:right w:w="108" w:type="dxa"/>
          </w:tblCellMar>
        </w:tblPrEx>
        <w:trPr>
          <w:trHeight w:val="288" w:hRule="atLeast"/>
          <w:jc w:val="center"/>
        </w:trPr>
        <w:tc>
          <w:tcPr>
            <w:tcW w:w="3675" w:type="dxa"/>
            <w:gridSpan w:val="2"/>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9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3240.30</w:t>
            </w:r>
          </w:p>
        </w:tc>
        <w:tc>
          <w:tcPr>
            <w:tcW w:w="18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2471.53</w:t>
            </w:r>
          </w:p>
        </w:tc>
        <w:tc>
          <w:tcPr>
            <w:tcW w:w="170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768.77</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91"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2050802</w:t>
            </w:r>
          </w:p>
        </w:tc>
        <w:tc>
          <w:tcPr>
            <w:tcW w:w="2484"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干部教育　</w:t>
            </w:r>
          </w:p>
        </w:tc>
        <w:tc>
          <w:tcPr>
            <w:tcW w:w="19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2671.81</w:t>
            </w:r>
          </w:p>
        </w:tc>
        <w:tc>
          <w:tcPr>
            <w:tcW w:w="18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1948.71</w:t>
            </w:r>
          </w:p>
        </w:tc>
        <w:tc>
          <w:tcPr>
            <w:tcW w:w="170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723.10</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91"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2080501</w:t>
            </w:r>
          </w:p>
        </w:tc>
        <w:tc>
          <w:tcPr>
            <w:tcW w:w="2484"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归口管理的行政单位离退休　</w:t>
            </w:r>
          </w:p>
        </w:tc>
        <w:tc>
          <w:tcPr>
            <w:tcW w:w="19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124.04</w:t>
            </w:r>
          </w:p>
        </w:tc>
        <w:tc>
          <w:tcPr>
            <w:tcW w:w="18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124.04</w:t>
            </w:r>
          </w:p>
        </w:tc>
        <w:tc>
          <w:tcPr>
            <w:tcW w:w="1701" w:type="dxa"/>
            <w:tcBorders>
              <w:top w:val="nil"/>
              <w:left w:val="nil"/>
              <w:bottom w:val="single" w:color="auto" w:sz="4" w:space="0"/>
              <w:right w:val="single" w:color="auto" w:sz="4" w:space="0"/>
            </w:tcBorders>
            <w:vAlign w:val="top"/>
          </w:tcPr>
          <w:p>
            <w:pPr>
              <w:widowControl/>
              <w:ind w:firstLine="1320" w:firstLineChars="600"/>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91"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2080505  </w:t>
            </w:r>
          </w:p>
        </w:tc>
        <w:tc>
          <w:tcPr>
            <w:tcW w:w="2484"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机关事业单位基本养老保险缴费支出　</w:t>
            </w:r>
          </w:p>
        </w:tc>
        <w:tc>
          <w:tcPr>
            <w:tcW w:w="19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114.10</w:t>
            </w:r>
          </w:p>
        </w:tc>
        <w:tc>
          <w:tcPr>
            <w:tcW w:w="18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114.10</w:t>
            </w:r>
          </w:p>
        </w:tc>
        <w:tc>
          <w:tcPr>
            <w:tcW w:w="1701" w:type="dxa"/>
            <w:tcBorders>
              <w:top w:val="nil"/>
              <w:left w:val="nil"/>
              <w:bottom w:val="single" w:color="auto" w:sz="4" w:space="0"/>
              <w:right w:val="single" w:color="auto" w:sz="4" w:space="0"/>
            </w:tcBorders>
            <w:vAlign w:val="top"/>
          </w:tcPr>
          <w:p>
            <w:pPr>
              <w:widowControl/>
              <w:ind w:firstLine="1320" w:firstLineChars="600"/>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91"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2101101</w:t>
            </w:r>
          </w:p>
        </w:tc>
        <w:tc>
          <w:tcPr>
            <w:tcW w:w="2484"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行政单位医疗　</w:t>
            </w:r>
          </w:p>
        </w:tc>
        <w:tc>
          <w:tcPr>
            <w:tcW w:w="19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68.56</w:t>
            </w:r>
          </w:p>
        </w:tc>
        <w:tc>
          <w:tcPr>
            <w:tcW w:w="18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68.56</w:t>
            </w:r>
          </w:p>
        </w:tc>
        <w:tc>
          <w:tcPr>
            <w:tcW w:w="1701" w:type="dxa"/>
            <w:tcBorders>
              <w:top w:val="nil"/>
              <w:left w:val="nil"/>
              <w:bottom w:val="single" w:color="auto" w:sz="4" w:space="0"/>
              <w:right w:val="single" w:color="auto" w:sz="4" w:space="0"/>
            </w:tcBorders>
            <w:vAlign w:val="top"/>
          </w:tcPr>
          <w:p>
            <w:pPr>
              <w:widowControl/>
              <w:ind w:firstLine="1320" w:firstLineChars="600"/>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91"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2101102</w:t>
            </w:r>
          </w:p>
        </w:tc>
        <w:tc>
          <w:tcPr>
            <w:tcW w:w="2484"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事业单位医疗　</w:t>
            </w:r>
          </w:p>
        </w:tc>
        <w:tc>
          <w:tcPr>
            <w:tcW w:w="1985"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0.62</w:t>
            </w:r>
          </w:p>
        </w:tc>
        <w:tc>
          <w:tcPr>
            <w:tcW w:w="1842"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0.62</w:t>
            </w:r>
          </w:p>
        </w:tc>
        <w:tc>
          <w:tcPr>
            <w:tcW w:w="1701" w:type="dxa"/>
            <w:tcBorders>
              <w:top w:val="nil"/>
              <w:left w:val="nil"/>
              <w:bottom w:val="single" w:color="auto" w:sz="4" w:space="0"/>
              <w:right w:val="single" w:color="auto" w:sz="4" w:space="0"/>
            </w:tcBorders>
            <w:vAlign w:val="top"/>
          </w:tcPr>
          <w:p>
            <w:pPr>
              <w:widowControl/>
              <w:ind w:firstLine="1320" w:firstLineChars="600"/>
              <w:jc w:val="center"/>
              <w:rPr>
                <w:rFonts w:hint="eastAsia" w:ascii="宋体" w:hAnsi="宋体" w:cs="Arial"/>
                <w:color w:val="000000"/>
                <w:kern w:val="0"/>
                <w:sz w:val="22"/>
                <w:szCs w:val="22"/>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91"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2101103　</w:t>
            </w:r>
          </w:p>
        </w:tc>
        <w:tc>
          <w:tcPr>
            <w:tcW w:w="2484"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公务员医疗补助　</w:t>
            </w:r>
          </w:p>
        </w:tc>
        <w:tc>
          <w:tcPr>
            <w:tcW w:w="1985"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56.32</w:t>
            </w:r>
          </w:p>
        </w:tc>
        <w:tc>
          <w:tcPr>
            <w:tcW w:w="1842"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56.32</w:t>
            </w:r>
          </w:p>
        </w:tc>
        <w:tc>
          <w:tcPr>
            <w:tcW w:w="1701" w:type="dxa"/>
            <w:tcBorders>
              <w:top w:val="nil"/>
              <w:left w:val="nil"/>
              <w:bottom w:val="single" w:color="auto" w:sz="4" w:space="0"/>
              <w:right w:val="single" w:color="auto" w:sz="4" w:space="0"/>
            </w:tcBorders>
            <w:vAlign w:val="top"/>
          </w:tcPr>
          <w:p>
            <w:pPr>
              <w:widowControl/>
              <w:ind w:firstLine="1320" w:firstLineChars="600"/>
              <w:jc w:val="center"/>
              <w:rPr>
                <w:rFonts w:hint="eastAsia" w:ascii="宋体" w:hAnsi="宋体" w:cs="Arial"/>
                <w:color w:val="000000"/>
                <w:kern w:val="0"/>
                <w:sz w:val="22"/>
                <w:szCs w:val="22"/>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91"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2120399</w:t>
            </w:r>
          </w:p>
        </w:tc>
        <w:tc>
          <w:tcPr>
            <w:tcW w:w="2484"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其他城乡社区公共设施支出</w:t>
            </w:r>
          </w:p>
        </w:tc>
        <w:tc>
          <w:tcPr>
            <w:tcW w:w="1985"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23.18</w:t>
            </w:r>
          </w:p>
        </w:tc>
        <w:tc>
          <w:tcPr>
            <w:tcW w:w="1842" w:type="dxa"/>
            <w:tcBorders>
              <w:top w:val="nil"/>
              <w:left w:val="nil"/>
              <w:bottom w:val="single" w:color="auto" w:sz="4" w:space="0"/>
              <w:right w:val="single" w:color="auto" w:sz="4" w:space="0"/>
            </w:tcBorders>
            <w:vAlign w:val="top"/>
          </w:tcPr>
          <w:p>
            <w:pPr>
              <w:widowControl/>
              <w:ind w:firstLine="440" w:firstLineChars="200"/>
              <w:jc w:val="center"/>
              <w:rPr>
                <w:rFonts w:hint="eastAsia" w:ascii="宋体" w:hAnsi="宋体" w:cs="Arial"/>
                <w:color w:val="000000"/>
                <w:kern w:val="0"/>
                <w:sz w:val="22"/>
                <w:szCs w:val="22"/>
              </w:rPr>
            </w:pPr>
          </w:p>
        </w:tc>
        <w:tc>
          <w:tcPr>
            <w:tcW w:w="1701"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23.18</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91"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2120803</w:t>
            </w:r>
          </w:p>
        </w:tc>
        <w:tc>
          <w:tcPr>
            <w:tcW w:w="2484"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城市建设支出</w:t>
            </w:r>
          </w:p>
        </w:tc>
        <w:tc>
          <w:tcPr>
            <w:tcW w:w="19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22.50</w:t>
            </w:r>
          </w:p>
        </w:tc>
        <w:tc>
          <w:tcPr>
            <w:tcW w:w="1842" w:type="dxa"/>
            <w:tcBorders>
              <w:top w:val="nil"/>
              <w:left w:val="nil"/>
              <w:bottom w:val="single" w:color="auto" w:sz="4" w:space="0"/>
              <w:right w:val="single" w:color="auto" w:sz="4" w:space="0"/>
            </w:tcBorders>
            <w:vAlign w:val="top"/>
          </w:tcPr>
          <w:p>
            <w:pPr>
              <w:widowControl/>
              <w:ind w:firstLine="440" w:firstLineChars="200"/>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22.50</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91"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2484"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99.22</w:t>
            </w:r>
          </w:p>
        </w:tc>
        <w:tc>
          <w:tcPr>
            <w:tcW w:w="18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99.22</w:t>
            </w:r>
          </w:p>
        </w:tc>
        <w:tc>
          <w:tcPr>
            <w:tcW w:w="1701" w:type="dxa"/>
            <w:tcBorders>
              <w:top w:val="nil"/>
              <w:left w:val="nil"/>
              <w:bottom w:val="single" w:color="auto" w:sz="4" w:space="0"/>
              <w:right w:val="single" w:color="auto" w:sz="4" w:space="0"/>
            </w:tcBorders>
            <w:vAlign w:val="top"/>
          </w:tcPr>
          <w:p>
            <w:pPr>
              <w:widowControl/>
              <w:ind w:firstLine="1320" w:firstLineChars="600"/>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91"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2210203</w:t>
            </w:r>
          </w:p>
        </w:tc>
        <w:tc>
          <w:tcPr>
            <w:tcW w:w="2484"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购房补贴</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4.59</w:t>
            </w:r>
          </w:p>
        </w:tc>
        <w:tc>
          <w:tcPr>
            <w:tcW w:w="1842"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4.59</w:t>
            </w:r>
          </w:p>
        </w:tc>
        <w:tc>
          <w:tcPr>
            <w:tcW w:w="1701" w:type="dxa"/>
            <w:tcBorders>
              <w:top w:val="nil"/>
              <w:left w:val="nil"/>
              <w:bottom w:val="single" w:color="auto" w:sz="4" w:space="0"/>
              <w:right w:val="single" w:color="auto" w:sz="4" w:space="0"/>
            </w:tcBorders>
            <w:vAlign w:val="top"/>
          </w:tcPr>
          <w:p>
            <w:pPr>
              <w:widowControl/>
              <w:ind w:firstLine="1320" w:firstLineChars="600"/>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91"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2299901</w:t>
            </w:r>
          </w:p>
        </w:tc>
        <w:tc>
          <w:tcPr>
            <w:tcW w:w="2484"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　</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55.36</w:t>
            </w:r>
          </w:p>
        </w:tc>
        <w:tc>
          <w:tcPr>
            <w:tcW w:w="1842"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55.36</w:t>
            </w:r>
          </w:p>
        </w:tc>
        <w:tc>
          <w:tcPr>
            <w:tcW w:w="1701" w:type="dxa"/>
            <w:tcBorders>
              <w:top w:val="nil"/>
              <w:left w:val="nil"/>
              <w:bottom w:val="single" w:color="auto" w:sz="4" w:space="0"/>
              <w:right w:val="single" w:color="auto" w:sz="4" w:space="0"/>
            </w:tcBorders>
            <w:vAlign w:val="top"/>
          </w:tcPr>
          <w:p>
            <w:pPr>
              <w:widowControl/>
              <w:ind w:firstLine="1320" w:firstLineChars="600"/>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bl>
    <w:p>
      <w:pPr>
        <w:rPr>
          <w:rFonts w:hint="eastAsia"/>
        </w:rPr>
      </w:pPr>
    </w:p>
    <w:p>
      <w:pPr>
        <w:rPr>
          <w:rFonts w:hint="eastAsia" w:eastAsia="宋体"/>
          <w:lang w:eastAsia="zh-CN"/>
        </w:rPr>
      </w:pPr>
      <w:r>
        <w:rPr>
          <w:rFonts w:hint="eastAsia"/>
          <w:lang w:eastAsia="zh-CN"/>
        </w:rPr>
        <w:t>注：本表反映部门本年度各项支出情况。</w:t>
      </w:r>
    </w:p>
    <w:p>
      <w:pPr>
        <w:rPr>
          <w:rFonts w:hint="eastAsia"/>
        </w:rPr>
      </w:pPr>
    </w:p>
    <w:p>
      <w:pPr>
        <w:rPr>
          <w:rFonts w:hint="eastAsia"/>
        </w:rPr>
      </w:pPr>
    </w:p>
    <w:p>
      <w:pPr>
        <w:ind w:firstLine="3600" w:firstLineChars="1000"/>
        <w:jc w:val="both"/>
        <w:rPr>
          <w:rFonts w:hint="eastAsia"/>
        </w:rPr>
      </w:pPr>
      <w:r>
        <w:rPr>
          <w:rFonts w:hint="eastAsia" w:ascii="方正小标宋简体" w:hAnsi="宋体" w:eastAsia="方正小标宋简体" w:cs="宋体"/>
          <w:kern w:val="0"/>
          <w:sz w:val="36"/>
          <w:szCs w:val="36"/>
        </w:rPr>
        <w:t>表四：财政拨款收入支出决算总表</w:t>
      </w:r>
    </w:p>
    <w:tbl>
      <w:tblPr>
        <w:tblStyle w:val="4"/>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3518"/>
        <w:gridCol w:w="650"/>
        <w:gridCol w:w="1812"/>
        <w:gridCol w:w="3372"/>
        <w:gridCol w:w="681"/>
        <w:gridCol w:w="1267"/>
        <w:gridCol w:w="1149"/>
        <w:gridCol w:w="1316"/>
      </w:tblGrid>
      <w:tr>
        <w:tblPrEx>
          <w:tblLayout w:type="fixed"/>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Layout w:type="fixed"/>
          <w:tblCellMar>
            <w:top w:w="0" w:type="dxa"/>
            <w:left w:w="108" w:type="dxa"/>
            <w:bottom w:w="0" w:type="dxa"/>
            <w:right w:w="108" w:type="dxa"/>
          </w:tblCellMar>
        </w:tblPrEx>
        <w:trPr>
          <w:trHeight w:val="732" w:hRule="atLeast"/>
        </w:trPr>
        <w:tc>
          <w:tcPr>
            <w:tcW w:w="3518"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50"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8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Layout w:type="fixed"/>
          <w:tblCellMar>
            <w:top w:w="0" w:type="dxa"/>
            <w:left w:w="108" w:type="dxa"/>
            <w:bottom w:w="0" w:type="dxa"/>
            <w:right w:w="108" w:type="dxa"/>
          </w:tblCellMar>
        </w:tblPrEx>
        <w:trPr>
          <w:trHeight w:val="288" w:hRule="atLeast"/>
        </w:trPr>
        <w:tc>
          <w:tcPr>
            <w:tcW w:w="3518"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65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Layout w:type="fixed"/>
          <w:tblCellMar>
            <w:top w:w="0" w:type="dxa"/>
            <w:left w:w="108" w:type="dxa"/>
            <w:bottom w:w="0" w:type="dxa"/>
            <w:right w:w="108" w:type="dxa"/>
          </w:tblCellMar>
        </w:tblPrEx>
        <w:trPr>
          <w:trHeight w:val="288" w:hRule="atLeast"/>
        </w:trPr>
        <w:tc>
          <w:tcPr>
            <w:tcW w:w="3518"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一、一般公共预算财政拨款</w:t>
            </w:r>
            <w:r>
              <w:rPr>
                <w:rFonts w:hint="eastAsia" w:ascii="宋体" w:hAnsi="宋体" w:cs="Arial"/>
                <w:kern w:val="0"/>
                <w:sz w:val="22"/>
                <w:szCs w:val="22"/>
                <w:lang w:eastAsia="zh-CN"/>
              </w:rPr>
              <w:t>收入</w:t>
            </w:r>
          </w:p>
        </w:tc>
        <w:tc>
          <w:tcPr>
            <w:tcW w:w="65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81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3247.36</w:t>
            </w: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vAlign w:val="top"/>
          </w:tcPr>
          <w:p>
            <w:pPr>
              <w:widowControl/>
              <w:ind w:firstLine="880" w:firstLineChars="400"/>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3518"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二、政府性基金预算财政拨款</w:t>
            </w:r>
            <w:r>
              <w:rPr>
                <w:rFonts w:hint="eastAsia" w:ascii="宋体" w:hAnsi="宋体" w:cs="Arial"/>
                <w:kern w:val="0"/>
                <w:sz w:val="22"/>
                <w:szCs w:val="22"/>
                <w:lang w:eastAsia="zh-CN"/>
              </w:rPr>
              <w:t>收入</w:t>
            </w:r>
          </w:p>
        </w:tc>
        <w:tc>
          <w:tcPr>
            <w:tcW w:w="65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81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22.50</w:t>
            </w: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vAlign w:val="top"/>
          </w:tcPr>
          <w:p>
            <w:pPr>
              <w:widowControl/>
              <w:ind w:firstLine="880" w:firstLineChars="400"/>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351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5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2671.81</w:t>
            </w:r>
          </w:p>
        </w:tc>
        <w:tc>
          <w:tcPr>
            <w:tcW w:w="1149"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2671.81</w:t>
            </w: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351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5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351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5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五、社会保障和就业支出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238.14</w:t>
            </w:r>
          </w:p>
        </w:tc>
        <w:tc>
          <w:tcPr>
            <w:tcW w:w="1149"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238.14</w:t>
            </w: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351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5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六、</w:t>
            </w:r>
            <w:r>
              <w:rPr>
                <w:rFonts w:hint="eastAsia" w:ascii="宋体" w:hAnsi="宋体" w:cs="Arial"/>
                <w:kern w:val="0"/>
                <w:sz w:val="22"/>
                <w:szCs w:val="22"/>
                <w:lang w:eastAsia="zh-CN"/>
              </w:rPr>
              <w:t>卫生健康支出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125.50</w:t>
            </w:r>
          </w:p>
        </w:tc>
        <w:tc>
          <w:tcPr>
            <w:tcW w:w="1149"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125.50</w:t>
            </w:r>
          </w:p>
        </w:tc>
        <w:tc>
          <w:tcPr>
            <w:tcW w:w="1316" w:type="dxa"/>
            <w:tcBorders>
              <w:top w:val="nil"/>
              <w:left w:val="nil"/>
              <w:bottom w:val="single" w:color="auto" w:sz="4" w:space="0"/>
              <w:right w:val="single" w:color="auto" w:sz="4" w:space="0"/>
            </w:tcBorders>
            <w:vAlign w:val="top"/>
          </w:tcPr>
          <w:p>
            <w:pPr>
              <w:widowControl/>
              <w:ind w:firstLine="880" w:firstLineChars="4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351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5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七、城乡社区支出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45.68</w:t>
            </w:r>
          </w:p>
        </w:tc>
        <w:tc>
          <w:tcPr>
            <w:tcW w:w="1149"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23.18</w:t>
            </w:r>
          </w:p>
        </w:tc>
        <w:tc>
          <w:tcPr>
            <w:tcW w:w="1316"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22.50</w:t>
            </w:r>
          </w:p>
        </w:tc>
      </w:tr>
      <w:tr>
        <w:tblPrEx>
          <w:tblLayout w:type="fixed"/>
          <w:tblCellMar>
            <w:top w:w="0" w:type="dxa"/>
            <w:left w:w="108" w:type="dxa"/>
            <w:bottom w:w="0" w:type="dxa"/>
            <w:right w:w="108" w:type="dxa"/>
          </w:tblCellMar>
        </w:tblPrEx>
        <w:trPr>
          <w:trHeight w:val="288" w:hRule="atLeast"/>
        </w:trPr>
        <w:tc>
          <w:tcPr>
            <w:tcW w:w="351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5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八、住房保障支出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103.82</w:t>
            </w:r>
          </w:p>
        </w:tc>
        <w:tc>
          <w:tcPr>
            <w:tcW w:w="1149"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103.82</w:t>
            </w:r>
          </w:p>
        </w:tc>
        <w:tc>
          <w:tcPr>
            <w:tcW w:w="13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351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5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351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5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351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5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18"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65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81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3269.86</w:t>
            </w: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rPr>
            </w:pPr>
            <w:r>
              <w:rPr>
                <w:rFonts w:hint="eastAsia" w:ascii="宋体" w:hAnsi="宋体" w:cs="Arial"/>
                <w:color w:val="000000"/>
                <w:kern w:val="0"/>
                <w:sz w:val="22"/>
                <w:szCs w:val="22"/>
                <w:lang w:val="en-US" w:eastAsia="zh-CN"/>
              </w:rPr>
              <w:t>3184.94</w:t>
            </w:r>
          </w:p>
        </w:tc>
      </w:tr>
      <w:tr>
        <w:tblPrEx>
          <w:tblLayout w:type="fixed"/>
          <w:tblCellMar>
            <w:top w:w="0" w:type="dxa"/>
            <w:left w:w="108" w:type="dxa"/>
            <w:bottom w:w="0" w:type="dxa"/>
            <w:right w:w="108" w:type="dxa"/>
          </w:tblCellMar>
        </w:tblPrEx>
        <w:trPr>
          <w:trHeight w:val="288" w:hRule="atLeast"/>
        </w:trPr>
        <w:tc>
          <w:tcPr>
            <w:tcW w:w="351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65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81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239.56</w:t>
            </w: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年末</w:t>
            </w:r>
            <w:r>
              <w:rPr>
                <w:rFonts w:hint="eastAsia" w:ascii="宋体" w:hAnsi="宋体" w:cs="Arial"/>
                <w:kern w:val="0"/>
                <w:sz w:val="22"/>
                <w:szCs w:val="22"/>
                <w:lang w:eastAsia="zh-CN"/>
              </w:rPr>
              <w:t>财政拨款</w:t>
            </w:r>
            <w:r>
              <w:rPr>
                <w:rFonts w:hint="eastAsia" w:ascii="宋体" w:hAnsi="宋体" w:cs="Arial"/>
                <w:kern w:val="0"/>
                <w:sz w:val="22"/>
                <w:szCs w:val="22"/>
              </w:rPr>
              <w:t>结转和结余</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324.48</w:t>
            </w:r>
          </w:p>
        </w:tc>
      </w:tr>
      <w:tr>
        <w:tblPrEx>
          <w:tblLayout w:type="fixed"/>
          <w:tblCellMar>
            <w:top w:w="0" w:type="dxa"/>
            <w:left w:w="108" w:type="dxa"/>
            <w:bottom w:w="0" w:type="dxa"/>
            <w:right w:w="108" w:type="dxa"/>
          </w:tblCellMar>
        </w:tblPrEx>
        <w:trPr>
          <w:trHeight w:val="288" w:hRule="atLeast"/>
        </w:trPr>
        <w:tc>
          <w:tcPr>
            <w:tcW w:w="3518" w:type="dxa"/>
            <w:tcBorders>
              <w:top w:val="nil"/>
              <w:left w:val="single" w:color="auto" w:sz="4" w:space="0"/>
              <w:bottom w:val="single" w:color="auto" w:sz="4" w:space="0"/>
              <w:right w:val="single" w:color="auto" w:sz="4" w:space="0"/>
            </w:tcBorders>
            <w:vAlign w:val="top"/>
          </w:tcPr>
          <w:p>
            <w:pPr>
              <w:widowControl/>
              <w:jc w:val="left"/>
              <w:rPr>
                <w:rFonts w:ascii="宋体" w:hAnsi="宋体" w:cs="Arial"/>
                <w:kern w:val="0"/>
                <w:sz w:val="22"/>
                <w:szCs w:val="22"/>
              </w:rPr>
            </w:pPr>
            <w:r>
              <w:rPr>
                <w:rFonts w:hint="eastAsia" w:ascii="宋体" w:hAnsi="宋体" w:cs="Arial"/>
                <w:kern w:val="0"/>
                <w:sz w:val="22"/>
                <w:szCs w:val="22"/>
              </w:rPr>
              <w:t>一般公共预算财政拨款</w:t>
            </w:r>
          </w:p>
        </w:tc>
        <w:tc>
          <w:tcPr>
            <w:tcW w:w="65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812" w:type="dxa"/>
            <w:tcBorders>
              <w:top w:val="nil"/>
              <w:left w:val="nil"/>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239.56</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1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65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81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1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5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18"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5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3509.42</w:t>
            </w:r>
          </w:p>
        </w:tc>
        <w:tc>
          <w:tcPr>
            <w:tcW w:w="337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3509.42</w:t>
            </w:r>
          </w:p>
        </w:tc>
      </w:tr>
    </w:tbl>
    <w:p>
      <w:pPr>
        <w:jc w:val="right"/>
        <w:rPr>
          <w:rFonts w:hint="eastAsia"/>
          <w:sz w:val="22"/>
          <w:szCs w:val="22"/>
        </w:rPr>
      </w:pPr>
      <w:r>
        <w:rPr>
          <w:rFonts w:hint="eastAsia"/>
          <w:sz w:val="22"/>
          <w:szCs w:val="22"/>
        </w:rPr>
        <w:t>单位：万元</w:t>
      </w:r>
    </w:p>
    <w:p>
      <w:pPr>
        <w:rPr>
          <w:rFonts w:hint="eastAsia" w:eastAsia="宋体"/>
          <w:lang w:eastAsia="zh-CN"/>
        </w:rPr>
      </w:pPr>
      <w:r>
        <w:rPr>
          <w:rFonts w:hint="eastAsia"/>
          <w:lang w:eastAsia="zh-CN"/>
        </w:rPr>
        <w:t>注：本表反映部门本年度一般公共预算财政拨款和政府性基金预算财政拨款的总收支和年末结转结余情况。</w:t>
      </w:r>
    </w:p>
    <w:p>
      <w:pPr>
        <w:rPr>
          <w:rFonts w:hint="eastAsia"/>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center"/>
        <w:rPr>
          <w:rFonts w:hint="eastAsia" w:ascii="宋体" w:hAnsi="宋体" w:cs="宋体"/>
          <w:kern w:val="0"/>
          <w:sz w:val="22"/>
          <w:szCs w:val="22"/>
        </w:rPr>
      </w:pPr>
      <w:r>
        <w:rPr>
          <w:rFonts w:hint="eastAsia" w:ascii="宋体" w:hAnsi="宋体" w:cs="宋体"/>
          <w:kern w:val="0"/>
          <w:sz w:val="22"/>
          <w:szCs w:val="22"/>
          <w:lang w:val="en-US" w:eastAsia="zh-CN"/>
        </w:rPr>
        <w:t xml:space="preserve">                                                                                                            </w:t>
      </w:r>
      <w:r>
        <w:rPr>
          <w:rFonts w:hint="eastAsia" w:ascii="宋体" w:hAnsi="宋体" w:cs="宋体"/>
          <w:kern w:val="0"/>
          <w:sz w:val="22"/>
          <w:szCs w:val="22"/>
        </w:rPr>
        <w:t>单位：</w:t>
      </w:r>
      <w:r>
        <w:rPr>
          <w:rFonts w:ascii="宋体" w:hAnsi="宋体" w:cs="宋体"/>
          <w:kern w:val="0"/>
          <w:sz w:val="22"/>
          <w:szCs w:val="22"/>
        </w:rPr>
        <w:t>万元</w:t>
      </w:r>
    </w:p>
    <w:tbl>
      <w:tblPr>
        <w:tblStyle w:val="4"/>
        <w:tblW w:w="13479" w:type="dxa"/>
        <w:jc w:val="center"/>
        <w:tblInd w:w="250" w:type="dxa"/>
        <w:tblLayout w:type="fixed"/>
        <w:tblCellMar>
          <w:top w:w="0" w:type="dxa"/>
          <w:left w:w="108" w:type="dxa"/>
          <w:bottom w:w="0" w:type="dxa"/>
          <w:right w:w="108" w:type="dxa"/>
        </w:tblCellMar>
      </w:tblPr>
      <w:tblGrid>
        <w:gridCol w:w="1283"/>
        <w:gridCol w:w="3000"/>
        <w:gridCol w:w="2900"/>
        <w:gridCol w:w="2900"/>
        <w:gridCol w:w="3396"/>
      </w:tblGrid>
      <w:tr>
        <w:tblPrEx>
          <w:tblLayout w:type="fixed"/>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宋体" w:cs="Arial"/>
                <w:kern w:val="0"/>
                <w:sz w:val="22"/>
                <w:szCs w:val="22"/>
                <w:lang w:eastAsia="zh-CN"/>
              </w:rPr>
              <w:t>支出功能</w:t>
            </w:r>
            <w:r>
              <w:rPr>
                <w:rFonts w:hint="eastAsia" w:ascii="MingLiU" w:hAnsi="MingLiU" w:eastAsia="MingLiU" w:cs="Arial"/>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Layout w:type="fixed"/>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both"/>
              <w:rPr>
                <w:rFonts w:ascii="MingLiU" w:hAnsi="MingLiU" w:eastAsia="MingLiU" w:cs="Arial"/>
                <w:kern w:val="0"/>
                <w:sz w:val="22"/>
                <w:szCs w:val="22"/>
              </w:rPr>
            </w:pPr>
            <w:r>
              <w:rPr>
                <w:rFonts w:hint="eastAsia" w:ascii="MingLiU" w:hAnsi="MingLiU" w:cs="Arial"/>
                <w:kern w:val="0"/>
                <w:sz w:val="22"/>
                <w:szCs w:val="22"/>
                <w:lang w:eastAsia="zh-CN"/>
              </w:rPr>
              <w:t>支出功能分类</w:t>
            </w: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Layout w:type="fixed"/>
          <w:tblCellMar>
            <w:top w:w="0" w:type="dxa"/>
            <w:left w:w="108" w:type="dxa"/>
            <w:bottom w:w="0" w:type="dxa"/>
            <w:right w:w="108" w:type="dxa"/>
          </w:tblCellMar>
        </w:tblPrEx>
        <w:trPr>
          <w:trHeight w:val="429"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3162.44</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2416.17</w:t>
            </w:r>
          </w:p>
        </w:tc>
        <w:tc>
          <w:tcPr>
            <w:tcW w:w="3396"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746.28</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2050802</w:t>
            </w:r>
          </w:p>
        </w:tc>
        <w:tc>
          <w:tcPr>
            <w:tcW w:w="3000" w:type="dxa"/>
            <w:tcBorders>
              <w:top w:val="nil"/>
              <w:left w:val="nil"/>
              <w:bottom w:val="single" w:color="auto" w:sz="4" w:space="0"/>
              <w:right w:val="single" w:color="auto" w:sz="4" w:space="0"/>
            </w:tcBorders>
            <w:vAlign w:val="top"/>
          </w:tcPr>
          <w:p>
            <w:pPr>
              <w:widowControl/>
              <w:jc w:val="left"/>
              <w:rPr>
                <w:rFonts w:hint="eastAsia" w:ascii="Arial" w:hAnsi="Arial" w:eastAsia="宋体" w:cs="Arial"/>
                <w:color w:val="000000"/>
                <w:kern w:val="0"/>
                <w:sz w:val="20"/>
                <w:szCs w:val="20"/>
                <w:lang w:eastAsia="zh-CN"/>
              </w:rPr>
            </w:pPr>
            <w:r>
              <w:rPr>
                <w:rFonts w:hint="eastAsia" w:ascii="Arial" w:hAnsi="Arial" w:cs="Arial"/>
                <w:color w:val="000000"/>
                <w:kern w:val="0"/>
                <w:sz w:val="20"/>
                <w:szCs w:val="20"/>
                <w:lang w:eastAsia="zh-CN"/>
              </w:rPr>
              <w:t>干部教育</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2671.81</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1948.71</w:t>
            </w:r>
          </w:p>
        </w:tc>
        <w:tc>
          <w:tcPr>
            <w:tcW w:w="3396"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723.10</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2080501</w:t>
            </w:r>
          </w:p>
        </w:tc>
        <w:tc>
          <w:tcPr>
            <w:tcW w:w="3000" w:type="dxa"/>
            <w:tcBorders>
              <w:top w:val="nil"/>
              <w:left w:val="nil"/>
              <w:bottom w:val="single" w:color="auto" w:sz="4" w:space="0"/>
              <w:right w:val="single" w:color="auto" w:sz="4" w:space="0"/>
            </w:tcBorders>
            <w:vAlign w:val="top"/>
          </w:tcPr>
          <w:p>
            <w:pPr>
              <w:widowControl/>
              <w:jc w:val="left"/>
              <w:rPr>
                <w:rFonts w:ascii="Arial" w:hAnsi="Arial" w:cs="Arial"/>
                <w:color w:val="000000"/>
                <w:kern w:val="0"/>
                <w:sz w:val="20"/>
                <w:szCs w:val="20"/>
              </w:rPr>
            </w:pPr>
            <w:r>
              <w:rPr>
                <w:rFonts w:hint="eastAsia" w:ascii="宋体" w:hAnsi="宋体" w:cs="Arial"/>
                <w:color w:val="000000"/>
                <w:kern w:val="0"/>
                <w:sz w:val="22"/>
                <w:szCs w:val="22"/>
              </w:rPr>
              <w:t>归口管理的行政单位离退休</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124.04</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124.04</w:t>
            </w:r>
          </w:p>
        </w:tc>
        <w:tc>
          <w:tcPr>
            <w:tcW w:w="3396"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2080505  </w:t>
            </w:r>
          </w:p>
        </w:tc>
        <w:tc>
          <w:tcPr>
            <w:tcW w:w="3000" w:type="dxa"/>
            <w:tcBorders>
              <w:top w:val="nil"/>
              <w:left w:val="nil"/>
              <w:bottom w:val="single" w:color="auto" w:sz="4" w:space="0"/>
              <w:right w:val="single" w:color="auto" w:sz="4" w:space="0"/>
            </w:tcBorders>
            <w:vAlign w:val="top"/>
          </w:tcPr>
          <w:p>
            <w:pPr>
              <w:widowControl/>
              <w:jc w:val="left"/>
              <w:rPr>
                <w:rFonts w:ascii="Arial" w:hAnsi="Arial" w:cs="Arial"/>
                <w:color w:val="000000"/>
                <w:kern w:val="0"/>
                <w:sz w:val="20"/>
                <w:szCs w:val="20"/>
              </w:rPr>
            </w:pPr>
            <w:r>
              <w:rPr>
                <w:rFonts w:hint="eastAsia" w:ascii="宋体" w:hAnsi="宋体" w:cs="Arial"/>
                <w:color w:val="000000"/>
                <w:kern w:val="0"/>
                <w:sz w:val="22"/>
                <w:szCs w:val="22"/>
              </w:rPr>
              <w:t>机关事业单位基本养老保险缴费支出</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114.10</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114.10</w:t>
            </w:r>
          </w:p>
        </w:tc>
        <w:tc>
          <w:tcPr>
            <w:tcW w:w="3396" w:type="dxa"/>
            <w:tcBorders>
              <w:top w:val="nil"/>
              <w:left w:val="nil"/>
              <w:bottom w:val="single" w:color="auto" w:sz="4" w:space="0"/>
              <w:right w:val="single" w:color="auto" w:sz="4" w:space="0"/>
            </w:tcBorders>
            <w:vAlign w:val="top"/>
          </w:tcPr>
          <w:p>
            <w:pPr>
              <w:widowControl/>
              <w:ind w:firstLine="3000" w:firstLineChars="1500"/>
              <w:jc w:val="center"/>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top"/>
          </w:tcPr>
          <w:p>
            <w:pPr>
              <w:widowControl/>
              <w:jc w:val="left"/>
              <w:rPr>
                <w:rFonts w:ascii="Arial" w:hAnsi="Arial" w:cs="Arial"/>
                <w:color w:val="000000"/>
                <w:kern w:val="0"/>
                <w:sz w:val="20"/>
                <w:szCs w:val="20"/>
              </w:rPr>
            </w:pPr>
            <w:r>
              <w:rPr>
                <w:rFonts w:hint="eastAsia" w:ascii="宋体" w:hAnsi="宋体" w:cs="Arial"/>
                <w:color w:val="000000"/>
                <w:kern w:val="0"/>
                <w:sz w:val="22"/>
                <w:szCs w:val="22"/>
              </w:rPr>
              <w:t>2101101</w:t>
            </w:r>
          </w:p>
        </w:tc>
        <w:tc>
          <w:tcPr>
            <w:tcW w:w="3000" w:type="dxa"/>
            <w:tcBorders>
              <w:top w:val="single" w:color="auto" w:sz="4" w:space="0"/>
              <w:left w:val="single" w:color="auto" w:sz="4" w:space="0"/>
              <w:bottom w:val="single" w:color="auto" w:sz="4" w:space="0"/>
              <w:right w:val="single" w:color="auto" w:sz="4" w:space="0"/>
            </w:tcBorders>
            <w:vAlign w:val="top"/>
          </w:tcPr>
          <w:p>
            <w:pPr>
              <w:widowControl/>
              <w:jc w:val="left"/>
              <w:rPr>
                <w:rFonts w:ascii="Arial" w:hAnsi="Arial" w:cs="Arial"/>
                <w:color w:val="000000"/>
                <w:kern w:val="0"/>
                <w:sz w:val="20"/>
                <w:szCs w:val="20"/>
              </w:rPr>
            </w:pPr>
            <w:r>
              <w:rPr>
                <w:rFonts w:hint="eastAsia" w:ascii="宋体" w:hAnsi="宋体" w:cs="Arial"/>
                <w:color w:val="000000"/>
                <w:kern w:val="0"/>
                <w:sz w:val="22"/>
                <w:szCs w:val="22"/>
              </w:rPr>
              <w:t>行政单位医疗　</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68.56</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68.56</w:t>
            </w:r>
          </w:p>
        </w:tc>
        <w:tc>
          <w:tcPr>
            <w:tcW w:w="3396" w:type="dxa"/>
            <w:tcBorders>
              <w:top w:val="single" w:color="auto" w:sz="4" w:space="0"/>
              <w:left w:val="single" w:color="auto" w:sz="4" w:space="0"/>
              <w:bottom w:val="single" w:color="auto" w:sz="4" w:space="0"/>
              <w:right w:val="single" w:color="auto" w:sz="4" w:space="0"/>
            </w:tcBorders>
            <w:vAlign w:val="top"/>
          </w:tcPr>
          <w:p>
            <w:pPr>
              <w:widowControl/>
              <w:ind w:firstLine="3000" w:firstLineChars="1500"/>
              <w:jc w:val="center"/>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top"/>
          </w:tcPr>
          <w:p>
            <w:pPr>
              <w:widowControl/>
              <w:jc w:val="left"/>
              <w:rPr>
                <w:rFonts w:ascii="Arial" w:hAnsi="Arial" w:cs="Arial"/>
                <w:color w:val="000000"/>
                <w:kern w:val="0"/>
                <w:sz w:val="20"/>
                <w:szCs w:val="20"/>
              </w:rPr>
            </w:pPr>
            <w:r>
              <w:rPr>
                <w:rFonts w:hint="eastAsia" w:ascii="宋体" w:hAnsi="宋体" w:cs="Arial"/>
                <w:color w:val="000000"/>
                <w:kern w:val="0"/>
                <w:sz w:val="22"/>
                <w:szCs w:val="22"/>
              </w:rPr>
              <w:t>2101102</w:t>
            </w:r>
          </w:p>
        </w:tc>
        <w:tc>
          <w:tcPr>
            <w:tcW w:w="3000" w:type="dxa"/>
            <w:tcBorders>
              <w:top w:val="single" w:color="auto" w:sz="4" w:space="0"/>
              <w:left w:val="single" w:color="auto" w:sz="4" w:space="0"/>
              <w:bottom w:val="single" w:color="auto" w:sz="4" w:space="0"/>
              <w:right w:val="single" w:color="auto" w:sz="4" w:space="0"/>
            </w:tcBorders>
            <w:vAlign w:val="top"/>
          </w:tcPr>
          <w:p>
            <w:pPr>
              <w:widowControl/>
              <w:jc w:val="left"/>
              <w:rPr>
                <w:rFonts w:ascii="Arial" w:hAnsi="Arial" w:cs="Arial"/>
                <w:color w:val="000000"/>
                <w:kern w:val="0"/>
                <w:sz w:val="20"/>
                <w:szCs w:val="20"/>
              </w:rPr>
            </w:pPr>
            <w:r>
              <w:rPr>
                <w:rFonts w:hint="eastAsia" w:ascii="宋体" w:hAnsi="宋体" w:cs="Arial"/>
                <w:color w:val="000000"/>
                <w:kern w:val="0"/>
                <w:sz w:val="22"/>
                <w:szCs w:val="22"/>
              </w:rPr>
              <w:t>事业单位医疗　</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0.62</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0.62</w:t>
            </w:r>
          </w:p>
        </w:tc>
        <w:tc>
          <w:tcPr>
            <w:tcW w:w="3396" w:type="dxa"/>
            <w:tcBorders>
              <w:top w:val="single" w:color="auto" w:sz="4" w:space="0"/>
              <w:left w:val="single" w:color="auto" w:sz="4" w:space="0"/>
              <w:bottom w:val="single" w:color="auto" w:sz="4" w:space="0"/>
              <w:right w:val="single" w:color="auto" w:sz="4" w:space="0"/>
            </w:tcBorders>
            <w:vAlign w:val="top"/>
          </w:tcPr>
          <w:p>
            <w:pPr>
              <w:widowControl/>
              <w:ind w:firstLine="3000" w:firstLineChars="1500"/>
              <w:jc w:val="center"/>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top"/>
          </w:tcPr>
          <w:p>
            <w:pPr>
              <w:widowControl/>
              <w:jc w:val="left"/>
              <w:rPr>
                <w:rFonts w:ascii="Arial" w:hAnsi="Arial" w:cs="Arial"/>
                <w:color w:val="000000"/>
                <w:kern w:val="0"/>
                <w:sz w:val="20"/>
                <w:szCs w:val="20"/>
              </w:rPr>
            </w:pPr>
            <w:r>
              <w:rPr>
                <w:rFonts w:hint="eastAsia" w:ascii="宋体" w:hAnsi="宋体" w:cs="Arial"/>
                <w:color w:val="000000"/>
                <w:kern w:val="0"/>
                <w:sz w:val="22"/>
                <w:szCs w:val="22"/>
              </w:rPr>
              <w:t>2101103　</w:t>
            </w:r>
          </w:p>
        </w:tc>
        <w:tc>
          <w:tcPr>
            <w:tcW w:w="3000" w:type="dxa"/>
            <w:tcBorders>
              <w:top w:val="single" w:color="auto" w:sz="4" w:space="0"/>
              <w:left w:val="single" w:color="auto" w:sz="4" w:space="0"/>
              <w:bottom w:val="single" w:color="auto" w:sz="4" w:space="0"/>
              <w:right w:val="single" w:color="auto" w:sz="4" w:space="0"/>
            </w:tcBorders>
            <w:vAlign w:val="top"/>
          </w:tcPr>
          <w:p>
            <w:pPr>
              <w:widowControl/>
              <w:jc w:val="left"/>
              <w:rPr>
                <w:rFonts w:ascii="Arial" w:hAnsi="Arial" w:cs="Arial"/>
                <w:color w:val="000000"/>
                <w:kern w:val="0"/>
                <w:sz w:val="20"/>
                <w:szCs w:val="20"/>
              </w:rPr>
            </w:pPr>
            <w:r>
              <w:rPr>
                <w:rFonts w:hint="eastAsia" w:ascii="宋体" w:hAnsi="宋体" w:cs="Arial"/>
                <w:color w:val="000000"/>
                <w:kern w:val="0"/>
                <w:sz w:val="22"/>
                <w:szCs w:val="22"/>
              </w:rPr>
              <w:t>公务员医疗补助　</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56.32</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56.32</w:t>
            </w:r>
          </w:p>
        </w:tc>
        <w:tc>
          <w:tcPr>
            <w:tcW w:w="3396" w:type="dxa"/>
            <w:tcBorders>
              <w:top w:val="single" w:color="auto" w:sz="4" w:space="0"/>
              <w:left w:val="single" w:color="auto" w:sz="4" w:space="0"/>
              <w:bottom w:val="single" w:color="auto" w:sz="4" w:space="0"/>
              <w:right w:val="single" w:color="auto" w:sz="4" w:space="0"/>
            </w:tcBorders>
            <w:vAlign w:val="top"/>
          </w:tcPr>
          <w:p>
            <w:pPr>
              <w:widowControl/>
              <w:ind w:firstLine="3000" w:firstLineChars="1500"/>
              <w:jc w:val="center"/>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top"/>
          </w:tcPr>
          <w:p>
            <w:pPr>
              <w:widowControl/>
              <w:jc w:val="left"/>
              <w:rPr>
                <w:rFonts w:ascii="Arial" w:hAnsi="Arial" w:cs="Arial"/>
                <w:color w:val="000000"/>
                <w:kern w:val="0"/>
                <w:sz w:val="20"/>
                <w:szCs w:val="20"/>
              </w:rPr>
            </w:pPr>
            <w:r>
              <w:rPr>
                <w:rFonts w:hint="eastAsia" w:ascii="宋体" w:hAnsi="宋体" w:cs="Arial"/>
                <w:color w:val="000000"/>
                <w:kern w:val="0"/>
                <w:sz w:val="22"/>
                <w:szCs w:val="22"/>
              </w:rPr>
              <w:t>2120399</w:t>
            </w:r>
          </w:p>
        </w:tc>
        <w:tc>
          <w:tcPr>
            <w:tcW w:w="3000" w:type="dxa"/>
            <w:tcBorders>
              <w:top w:val="single" w:color="auto" w:sz="4" w:space="0"/>
              <w:left w:val="single" w:color="auto" w:sz="4" w:space="0"/>
              <w:bottom w:val="single" w:color="auto" w:sz="4" w:space="0"/>
              <w:right w:val="single" w:color="auto" w:sz="4" w:space="0"/>
            </w:tcBorders>
            <w:vAlign w:val="top"/>
          </w:tcPr>
          <w:p>
            <w:pPr>
              <w:widowControl/>
              <w:jc w:val="left"/>
              <w:rPr>
                <w:rFonts w:ascii="Arial" w:hAnsi="Arial" w:cs="Arial"/>
                <w:color w:val="000000"/>
                <w:kern w:val="0"/>
                <w:sz w:val="20"/>
                <w:szCs w:val="20"/>
              </w:rPr>
            </w:pPr>
            <w:r>
              <w:rPr>
                <w:rFonts w:hint="eastAsia" w:ascii="宋体" w:hAnsi="宋体" w:cs="Arial"/>
                <w:color w:val="000000"/>
                <w:kern w:val="0"/>
                <w:sz w:val="22"/>
                <w:szCs w:val="22"/>
              </w:rPr>
              <w:t>其他城乡社区公共设施支出</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23.18</w:t>
            </w:r>
          </w:p>
        </w:tc>
        <w:tc>
          <w:tcPr>
            <w:tcW w:w="2900" w:type="dxa"/>
            <w:tcBorders>
              <w:top w:val="single" w:color="auto" w:sz="4" w:space="0"/>
              <w:left w:val="single" w:color="auto" w:sz="4" w:space="0"/>
              <w:bottom w:val="single" w:color="auto" w:sz="4" w:space="0"/>
              <w:right w:val="single" w:color="auto" w:sz="4" w:space="0"/>
            </w:tcBorders>
            <w:vAlign w:val="top"/>
          </w:tcPr>
          <w:p>
            <w:pPr>
              <w:widowControl/>
              <w:ind w:firstLine="1000" w:firstLineChars="500"/>
              <w:jc w:val="center"/>
              <w:rPr>
                <w:rFonts w:ascii="Arial" w:hAnsi="Arial" w:cs="Arial"/>
                <w:color w:val="000000"/>
                <w:kern w:val="0"/>
                <w:sz w:val="20"/>
                <w:szCs w:val="20"/>
              </w:rPr>
            </w:pPr>
          </w:p>
        </w:tc>
        <w:tc>
          <w:tcPr>
            <w:tcW w:w="3396"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23.18</w:t>
            </w: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top"/>
          </w:tcPr>
          <w:p>
            <w:pPr>
              <w:widowControl/>
              <w:jc w:val="left"/>
              <w:rPr>
                <w:rFonts w:ascii="Arial" w:hAnsi="Arial" w:cs="Arial"/>
                <w:color w:val="000000"/>
                <w:kern w:val="0"/>
                <w:sz w:val="20"/>
                <w:szCs w:val="20"/>
              </w:rPr>
            </w:pPr>
            <w:r>
              <w:rPr>
                <w:rFonts w:hint="eastAsia" w:ascii="宋体" w:hAnsi="宋体" w:cs="Arial"/>
                <w:color w:val="000000"/>
                <w:kern w:val="0"/>
                <w:sz w:val="22"/>
                <w:szCs w:val="22"/>
              </w:rPr>
              <w:t>2210201</w:t>
            </w:r>
          </w:p>
        </w:tc>
        <w:tc>
          <w:tcPr>
            <w:tcW w:w="3000" w:type="dxa"/>
            <w:tcBorders>
              <w:top w:val="single" w:color="auto" w:sz="4" w:space="0"/>
              <w:left w:val="single" w:color="auto" w:sz="4" w:space="0"/>
              <w:bottom w:val="single" w:color="auto" w:sz="4" w:space="0"/>
              <w:right w:val="single" w:color="auto" w:sz="4" w:space="0"/>
            </w:tcBorders>
            <w:vAlign w:val="top"/>
          </w:tcPr>
          <w:p>
            <w:pPr>
              <w:widowControl/>
              <w:jc w:val="left"/>
              <w:rPr>
                <w:rFonts w:ascii="Arial" w:hAnsi="Arial" w:cs="Arial"/>
                <w:color w:val="000000"/>
                <w:kern w:val="0"/>
                <w:sz w:val="20"/>
                <w:szCs w:val="20"/>
              </w:rPr>
            </w:pPr>
            <w:r>
              <w:rPr>
                <w:rFonts w:hint="eastAsia" w:ascii="宋体" w:hAnsi="宋体" w:cs="Arial"/>
                <w:color w:val="000000"/>
                <w:kern w:val="0"/>
                <w:sz w:val="22"/>
                <w:szCs w:val="22"/>
              </w:rPr>
              <w:t>住房公积金</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99.22</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99.22</w:t>
            </w:r>
          </w:p>
        </w:tc>
        <w:tc>
          <w:tcPr>
            <w:tcW w:w="3396" w:type="dxa"/>
            <w:tcBorders>
              <w:top w:val="single" w:color="auto" w:sz="4" w:space="0"/>
              <w:left w:val="single" w:color="auto" w:sz="4" w:space="0"/>
              <w:bottom w:val="single" w:color="auto" w:sz="4" w:space="0"/>
              <w:right w:val="single" w:color="auto" w:sz="4" w:space="0"/>
            </w:tcBorders>
            <w:vAlign w:val="top"/>
          </w:tcPr>
          <w:p>
            <w:pPr>
              <w:widowControl/>
              <w:ind w:firstLine="3000" w:firstLineChars="1500"/>
              <w:jc w:val="center"/>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top"/>
          </w:tcPr>
          <w:p>
            <w:pPr>
              <w:widowControl/>
              <w:jc w:val="left"/>
              <w:rPr>
                <w:rFonts w:ascii="Arial" w:hAnsi="Arial" w:cs="Arial"/>
                <w:color w:val="000000"/>
                <w:kern w:val="0"/>
                <w:sz w:val="20"/>
                <w:szCs w:val="20"/>
              </w:rPr>
            </w:pPr>
            <w:r>
              <w:rPr>
                <w:rFonts w:hint="eastAsia" w:ascii="宋体" w:hAnsi="宋体" w:cs="Arial"/>
                <w:color w:val="000000"/>
                <w:kern w:val="0"/>
                <w:sz w:val="22"/>
                <w:szCs w:val="22"/>
              </w:rPr>
              <w:t>2210203</w:t>
            </w:r>
          </w:p>
        </w:tc>
        <w:tc>
          <w:tcPr>
            <w:tcW w:w="3000" w:type="dxa"/>
            <w:tcBorders>
              <w:top w:val="single" w:color="auto" w:sz="4" w:space="0"/>
              <w:left w:val="single" w:color="auto" w:sz="4" w:space="0"/>
              <w:bottom w:val="single" w:color="auto" w:sz="4" w:space="0"/>
              <w:right w:val="single" w:color="auto" w:sz="4" w:space="0"/>
            </w:tcBorders>
            <w:vAlign w:val="top"/>
          </w:tcPr>
          <w:p>
            <w:pPr>
              <w:widowControl/>
              <w:jc w:val="left"/>
              <w:rPr>
                <w:rFonts w:ascii="Arial" w:hAnsi="Arial" w:cs="Arial"/>
                <w:color w:val="000000"/>
                <w:kern w:val="0"/>
                <w:sz w:val="20"/>
                <w:szCs w:val="20"/>
              </w:rPr>
            </w:pPr>
            <w:r>
              <w:rPr>
                <w:rFonts w:hint="eastAsia" w:ascii="宋体" w:hAnsi="宋体" w:cs="Arial"/>
                <w:color w:val="000000"/>
                <w:kern w:val="0"/>
                <w:sz w:val="22"/>
                <w:szCs w:val="22"/>
              </w:rPr>
              <w:t>购房补贴</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4.59</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4.59</w:t>
            </w:r>
          </w:p>
        </w:tc>
        <w:tc>
          <w:tcPr>
            <w:tcW w:w="3396" w:type="dxa"/>
            <w:tcBorders>
              <w:top w:val="single" w:color="auto" w:sz="4" w:space="0"/>
              <w:left w:val="single" w:color="auto" w:sz="4" w:space="0"/>
              <w:bottom w:val="single" w:color="auto" w:sz="4" w:space="0"/>
              <w:right w:val="single" w:color="auto" w:sz="4" w:space="0"/>
            </w:tcBorders>
            <w:vAlign w:val="top"/>
          </w:tcPr>
          <w:p>
            <w:pPr>
              <w:widowControl/>
              <w:ind w:firstLine="3000" w:firstLineChars="1500"/>
              <w:jc w:val="center"/>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top"/>
          </w:tcPr>
          <w:p>
            <w:pPr>
              <w:widowControl/>
              <w:jc w:val="right"/>
              <w:rPr>
                <w:rFonts w:ascii="Arial" w:hAnsi="Arial" w:cs="Arial"/>
                <w:color w:val="000000"/>
                <w:kern w:val="0"/>
                <w:sz w:val="20"/>
                <w:szCs w:val="20"/>
              </w:rPr>
            </w:pPr>
          </w:p>
        </w:tc>
        <w:tc>
          <w:tcPr>
            <w:tcW w:w="3000" w:type="dxa"/>
            <w:tcBorders>
              <w:top w:val="single" w:color="auto" w:sz="4" w:space="0"/>
              <w:left w:val="single" w:color="auto" w:sz="4" w:space="0"/>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p>
        </w:tc>
        <w:tc>
          <w:tcPr>
            <w:tcW w:w="2900" w:type="dxa"/>
            <w:tcBorders>
              <w:top w:val="single" w:color="auto" w:sz="4" w:space="0"/>
              <w:left w:val="single" w:color="auto" w:sz="4" w:space="0"/>
              <w:bottom w:val="single" w:color="auto" w:sz="4" w:space="0"/>
              <w:right w:val="single" w:color="auto" w:sz="4" w:space="0"/>
            </w:tcBorders>
            <w:vAlign w:val="top"/>
          </w:tcPr>
          <w:p>
            <w:pPr>
              <w:widowControl/>
              <w:ind w:firstLine="2200" w:firstLineChars="1100"/>
              <w:jc w:val="center"/>
              <w:rPr>
                <w:rFonts w:ascii="Arial" w:hAnsi="Arial" w:cs="Arial"/>
                <w:color w:val="000000"/>
                <w:kern w:val="0"/>
                <w:sz w:val="20"/>
                <w:szCs w:val="20"/>
              </w:rPr>
            </w:pPr>
          </w:p>
        </w:tc>
        <w:tc>
          <w:tcPr>
            <w:tcW w:w="2900" w:type="dxa"/>
            <w:tcBorders>
              <w:top w:val="single" w:color="auto" w:sz="4" w:space="0"/>
              <w:left w:val="single" w:color="auto" w:sz="4" w:space="0"/>
              <w:bottom w:val="single" w:color="auto" w:sz="4" w:space="0"/>
              <w:right w:val="single" w:color="auto" w:sz="4" w:space="0"/>
            </w:tcBorders>
            <w:vAlign w:val="top"/>
          </w:tcPr>
          <w:p>
            <w:pPr>
              <w:widowControl/>
              <w:ind w:firstLine="1000" w:firstLineChars="500"/>
              <w:jc w:val="center"/>
              <w:rPr>
                <w:rFonts w:ascii="Arial" w:hAnsi="Arial" w:cs="Arial"/>
                <w:color w:val="000000"/>
                <w:kern w:val="0"/>
                <w:sz w:val="20"/>
                <w:szCs w:val="20"/>
              </w:rPr>
            </w:pPr>
          </w:p>
        </w:tc>
        <w:tc>
          <w:tcPr>
            <w:tcW w:w="3396" w:type="dxa"/>
            <w:tcBorders>
              <w:top w:val="single" w:color="auto" w:sz="4" w:space="0"/>
              <w:left w:val="single" w:color="auto" w:sz="4" w:space="0"/>
              <w:bottom w:val="single" w:color="auto" w:sz="4" w:space="0"/>
              <w:right w:val="single" w:color="auto" w:sz="4" w:space="0"/>
            </w:tcBorders>
            <w:vAlign w:val="top"/>
          </w:tcPr>
          <w:p>
            <w:pPr>
              <w:widowControl/>
              <w:ind w:firstLine="3000" w:firstLineChars="1500"/>
              <w:jc w:val="center"/>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top"/>
          </w:tcPr>
          <w:p>
            <w:pPr>
              <w:widowControl/>
              <w:jc w:val="right"/>
              <w:rPr>
                <w:rFonts w:ascii="Arial" w:hAnsi="Arial" w:cs="Arial"/>
                <w:color w:val="000000"/>
                <w:kern w:val="0"/>
                <w:sz w:val="20"/>
                <w:szCs w:val="20"/>
              </w:rPr>
            </w:pPr>
          </w:p>
        </w:tc>
        <w:tc>
          <w:tcPr>
            <w:tcW w:w="3000" w:type="dxa"/>
            <w:tcBorders>
              <w:top w:val="single" w:color="auto" w:sz="4" w:space="0"/>
              <w:left w:val="single" w:color="auto" w:sz="4" w:space="0"/>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p>
        </w:tc>
        <w:tc>
          <w:tcPr>
            <w:tcW w:w="2900" w:type="dxa"/>
            <w:tcBorders>
              <w:top w:val="single" w:color="auto" w:sz="4" w:space="0"/>
              <w:left w:val="single" w:color="auto" w:sz="4" w:space="0"/>
              <w:bottom w:val="single" w:color="auto" w:sz="4" w:space="0"/>
              <w:right w:val="single" w:color="auto" w:sz="4" w:space="0"/>
            </w:tcBorders>
            <w:vAlign w:val="top"/>
          </w:tcPr>
          <w:p>
            <w:pPr>
              <w:widowControl/>
              <w:ind w:firstLine="2200" w:firstLineChars="1100"/>
              <w:jc w:val="left"/>
              <w:rPr>
                <w:rFonts w:ascii="Arial" w:hAnsi="Arial" w:cs="Arial"/>
                <w:color w:val="000000"/>
                <w:kern w:val="0"/>
                <w:sz w:val="20"/>
                <w:szCs w:val="20"/>
              </w:rPr>
            </w:pPr>
          </w:p>
        </w:tc>
        <w:tc>
          <w:tcPr>
            <w:tcW w:w="2900" w:type="dxa"/>
            <w:tcBorders>
              <w:top w:val="single" w:color="auto" w:sz="4" w:space="0"/>
              <w:left w:val="single" w:color="auto" w:sz="4" w:space="0"/>
              <w:bottom w:val="single" w:color="auto" w:sz="4" w:space="0"/>
              <w:right w:val="single" w:color="auto" w:sz="4" w:space="0"/>
            </w:tcBorders>
            <w:vAlign w:val="top"/>
          </w:tcPr>
          <w:p>
            <w:pPr>
              <w:widowControl/>
              <w:ind w:firstLine="1000" w:firstLineChars="500"/>
              <w:jc w:val="left"/>
              <w:rPr>
                <w:rFonts w:ascii="Arial" w:hAnsi="Arial" w:cs="Arial"/>
                <w:color w:val="000000"/>
                <w:kern w:val="0"/>
                <w:sz w:val="20"/>
                <w:szCs w:val="20"/>
              </w:rPr>
            </w:pPr>
          </w:p>
        </w:tc>
        <w:tc>
          <w:tcPr>
            <w:tcW w:w="3396" w:type="dxa"/>
            <w:tcBorders>
              <w:top w:val="single" w:color="auto" w:sz="4" w:space="0"/>
              <w:left w:val="single" w:color="auto" w:sz="4" w:space="0"/>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top"/>
          </w:tcPr>
          <w:p>
            <w:pPr>
              <w:widowControl/>
              <w:jc w:val="right"/>
              <w:rPr>
                <w:rFonts w:ascii="Arial" w:hAnsi="Arial" w:cs="Arial"/>
                <w:color w:val="000000"/>
                <w:kern w:val="0"/>
                <w:sz w:val="20"/>
                <w:szCs w:val="20"/>
              </w:rPr>
            </w:pPr>
          </w:p>
        </w:tc>
        <w:tc>
          <w:tcPr>
            <w:tcW w:w="3000" w:type="dxa"/>
            <w:tcBorders>
              <w:top w:val="single" w:color="auto" w:sz="4" w:space="0"/>
              <w:left w:val="single" w:color="auto" w:sz="4" w:space="0"/>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p>
        </w:tc>
        <w:tc>
          <w:tcPr>
            <w:tcW w:w="2900" w:type="dxa"/>
            <w:tcBorders>
              <w:top w:val="single" w:color="auto" w:sz="4" w:space="0"/>
              <w:left w:val="single" w:color="auto" w:sz="4" w:space="0"/>
              <w:bottom w:val="single" w:color="auto" w:sz="4" w:space="0"/>
              <w:right w:val="single" w:color="auto" w:sz="4" w:space="0"/>
            </w:tcBorders>
            <w:vAlign w:val="top"/>
          </w:tcPr>
          <w:p>
            <w:pPr>
              <w:widowControl/>
              <w:ind w:firstLine="2200" w:firstLineChars="1100"/>
              <w:jc w:val="left"/>
              <w:rPr>
                <w:rFonts w:ascii="Arial" w:hAnsi="Arial" w:cs="Arial"/>
                <w:color w:val="000000"/>
                <w:kern w:val="0"/>
                <w:sz w:val="20"/>
                <w:szCs w:val="20"/>
              </w:rPr>
            </w:pPr>
          </w:p>
        </w:tc>
        <w:tc>
          <w:tcPr>
            <w:tcW w:w="2900" w:type="dxa"/>
            <w:tcBorders>
              <w:top w:val="single" w:color="auto" w:sz="4" w:space="0"/>
              <w:left w:val="single" w:color="auto" w:sz="4" w:space="0"/>
              <w:bottom w:val="single" w:color="auto" w:sz="4" w:space="0"/>
              <w:right w:val="single" w:color="auto" w:sz="4" w:space="0"/>
            </w:tcBorders>
            <w:vAlign w:val="top"/>
          </w:tcPr>
          <w:p>
            <w:pPr>
              <w:widowControl/>
              <w:ind w:firstLine="1000" w:firstLineChars="500"/>
              <w:jc w:val="left"/>
              <w:rPr>
                <w:rFonts w:ascii="Arial" w:hAnsi="Arial" w:cs="Arial"/>
                <w:color w:val="000000"/>
                <w:kern w:val="0"/>
                <w:sz w:val="20"/>
                <w:szCs w:val="20"/>
              </w:rPr>
            </w:pPr>
          </w:p>
        </w:tc>
        <w:tc>
          <w:tcPr>
            <w:tcW w:w="3396" w:type="dxa"/>
            <w:tcBorders>
              <w:top w:val="single" w:color="auto" w:sz="4" w:space="0"/>
              <w:left w:val="single" w:color="auto" w:sz="4" w:space="0"/>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bl>
    <w:p>
      <w:pPr>
        <w:rPr>
          <w:rFonts w:hint="eastAsia"/>
        </w:rPr>
      </w:pPr>
    </w:p>
    <w:p>
      <w:pPr>
        <w:rPr>
          <w:rFonts w:hint="eastAsia"/>
        </w:rPr>
      </w:pPr>
      <w:r>
        <w:rPr>
          <w:rFonts w:hint="eastAsia"/>
          <w:lang w:eastAsia="zh-CN"/>
        </w:rPr>
        <w:t>注：本表反映部门本年度一般公共预算财政拨款实际支出情况。</w:t>
      </w:r>
    </w:p>
    <w:p>
      <w:pPr>
        <w:rPr>
          <w:rFonts w:hint="eastAsia"/>
        </w:rPr>
      </w:pPr>
    </w:p>
    <w:p>
      <w:pPr>
        <w:rPr>
          <w:rFonts w:hint="eastAsia"/>
        </w:rPr>
      </w:pPr>
    </w:p>
    <w:p>
      <w:pPr>
        <w:sectPr>
          <w:footerReference r:id="rId9" w:type="default"/>
          <w:footerReference r:id="rId10" w:type="even"/>
          <w:pgSz w:w="16838" w:h="11906" w:orient="landscape"/>
          <w:pgMar w:top="137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hint="eastAsia"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4"/>
        <w:tblW w:w="9805" w:type="dxa"/>
        <w:tblInd w:w="-561" w:type="dxa"/>
        <w:tblLayout w:type="fixed"/>
        <w:tblCellMar>
          <w:top w:w="0" w:type="dxa"/>
          <w:left w:w="108" w:type="dxa"/>
          <w:bottom w:w="0" w:type="dxa"/>
          <w:right w:w="108" w:type="dxa"/>
        </w:tblCellMar>
      </w:tblPr>
      <w:tblGrid>
        <w:gridCol w:w="1033"/>
        <w:gridCol w:w="3034"/>
        <w:gridCol w:w="1574"/>
        <w:gridCol w:w="849"/>
        <w:gridCol w:w="1710"/>
        <w:gridCol w:w="1605"/>
      </w:tblGrid>
      <w:tr>
        <w:tblPrEx>
          <w:tblLayout w:type="fixed"/>
          <w:tblCellMar>
            <w:top w:w="0" w:type="dxa"/>
            <w:left w:w="108" w:type="dxa"/>
            <w:bottom w:w="0" w:type="dxa"/>
            <w:right w:w="108" w:type="dxa"/>
          </w:tblCellMar>
        </w:tblPrEx>
        <w:trPr>
          <w:trHeight w:val="564" w:hRule="atLeast"/>
        </w:trPr>
        <w:tc>
          <w:tcPr>
            <w:tcW w:w="564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eastAsia="zh-CN"/>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公用经费</w:t>
            </w:r>
          </w:p>
        </w:tc>
      </w:tr>
      <w:tr>
        <w:tblPrEx>
          <w:tblLayout w:type="fixed"/>
          <w:tblCellMar>
            <w:top w:w="0" w:type="dxa"/>
            <w:left w:w="108" w:type="dxa"/>
            <w:bottom w:w="0" w:type="dxa"/>
            <w:right w:w="108" w:type="dxa"/>
          </w:tblCellMar>
        </w:tblPrEx>
        <w:trPr>
          <w:trHeight w:val="312" w:hRule="atLeast"/>
        </w:trPr>
        <w:tc>
          <w:tcPr>
            <w:tcW w:w="1033"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支出经济分类科目编码</w:t>
            </w:r>
          </w:p>
        </w:tc>
        <w:tc>
          <w:tcPr>
            <w:tcW w:w="303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1574" w:type="dxa"/>
            <w:tcBorders>
              <w:top w:val="nil"/>
              <w:left w:val="nil"/>
              <w:bottom w:val="single" w:color="auto" w:sz="4" w:space="0"/>
              <w:right w:val="single" w:color="auto" w:sz="4" w:space="0"/>
            </w:tcBorders>
            <w:vAlign w:val="bottom"/>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金额</w:t>
            </w:r>
          </w:p>
        </w:tc>
      </w:tr>
      <w:tr>
        <w:tblPrEx>
          <w:tblLayout w:type="fixed"/>
          <w:tblCellMar>
            <w:top w:w="0" w:type="dxa"/>
            <w:left w:w="108" w:type="dxa"/>
            <w:bottom w:w="0" w:type="dxa"/>
            <w:right w:w="108" w:type="dxa"/>
          </w:tblCellMar>
        </w:tblPrEx>
        <w:trPr>
          <w:trHeight w:val="264" w:hRule="atLeast"/>
        </w:trPr>
        <w:tc>
          <w:tcPr>
            <w:tcW w:w="1033"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301</w:t>
            </w:r>
          </w:p>
        </w:tc>
        <w:tc>
          <w:tcPr>
            <w:tcW w:w="30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574"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1542.01</w:t>
            </w: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商品和服务支出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567.87</w:t>
            </w:r>
          </w:p>
        </w:tc>
      </w:tr>
      <w:tr>
        <w:tblPrEx>
          <w:tblLayout w:type="fixed"/>
          <w:tblCellMar>
            <w:top w:w="0" w:type="dxa"/>
            <w:left w:w="108" w:type="dxa"/>
            <w:bottom w:w="0" w:type="dxa"/>
            <w:right w:w="108" w:type="dxa"/>
          </w:tblCellMar>
        </w:tblPrEx>
        <w:trPr>
          <w:trHeight w:val="264" w:hRule="atLeast"/>
        </w:trPr>
        <w:tc>
          <w:tcPr>
            <w:tcW w:w="1033" w:type="dxa"/>
            <w:tcBorders>
              <w:top w:val="nil"/>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30101</w:t>
            </w:r>
          </w:p>
        </w:tc>
        <w:tc>
          <w:tcPr>
            <w:tcW w:w="30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574" w:type="dxa"/>
            <w:tcBorders>
              <w:top w:val="nil"/>
              <w:left w:val="nil"/>
              <w:bottom w:val="single" w:color="auto" w:sz="4" w:space="0"/>
              <w:right w:val="single" w:color="auto"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287.42</w:t>
            </w:r>
          </w:p>
        </w:tc>
        <w:tc>
          <w:tcPr>
            <w:tcW w:w="849" w:type="dxa"/>
            <w:tcBorders>
              <w:top w:val="nil"/>
              <w:left w:val="nil"/>
              <w:bottom w:val="single" w:color="auto" w:sz="4" w:space="0"/>
              <w:right w:val="single" w:color="auto" w:sz="4" w:space="0"/>
            </w:tcBorders>
            <w:vAlign w:val="center"/>
          </w:tcPr>
          <w:p>
            <w:pPr>
              <w:widowControl/>
              <w:jc w:val="righ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30201</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办公费</w:t>
            </w:r>
            <w:r>
              <w:rPr>
                <w:rFonts w:hint="eastAsia"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86.14</w:t>
            </w:r>
          </w:p>
        </w:tc>
      </w:tr>
      <w:tr>
        <w:tblPrEx>
          <w:tblLayout w:type="fixed"/>
          <w:tblCellMar>
            <w:top w:w="0" w:type="dxa"/>
            <w:left w:w="108" w:type="dxa"/>
            <w:bottom w:w="0" w:type="dxa"/>
            <w:right w:w="108" w:type="dxa"/>
          </w:tblCellMar>
        </w:tblPrEx>
        <w:trPr>
          <w:trHeight w:val="264" w:hRule="atLeast"/>
        </w:trPr>
        <w:tc>
          <w:tcPr>
            <w:tcW w:w="1033" w:type="dxa"/>
            <w:tcBorders>
              <w:top w:val="nil"/>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30102</w:t>
            </w:r>
          </w:p>
        </w:tc>
        <w:tc>
          <w:tcPr>
            <w:tcW w:w="30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574" w:type="dxa"/>
            <w:tcBorders>
              <w:top w:val="nil"/>
              <w:left w:val="nil"/>
              <w:bottom w:val="single" w:color="auto" w:sz="4" w:space="0"/>
              <w:right w:val="single" w:color="auto"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150.05</w:t>
            </w:r>
          </w:p>
        </w:tc>
        <w:tc>
          <w:tcPr>
            <w:tcW w:w="849" w:type="dxa"/>
            <w:tcBorders>
              <w:top w:val="nil"/>
              <w:left w:val="nil"/>
              <w:bottom w:val="single" w:color="auto" w:sz="4" w:space="0"/>
              <w:right w:val="single" w:color="auto" w:sz="4" w:space="0"/>
            </w:tcBorders>
            <w:vAlign w:val="center"/>
          </w:tcPr>
          <w:p>
            <w:pPr>
              <w:widowControl/>
              <w:jc w:val="righ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30202</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印刷费</w:t>
            </w:r>
            <w:r>
              <w:rPr>
                <w:rFonts w:hint="eastAsia"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2.73</w:t>
            </w:r>
          </w:p>
        </w:tc>
      </w:tr>
      <w:tr>
        <w:tblPrEx>
          <w:tblLayout w:type="fixed"/>
          <w:tblCellMar>
            <w:top w:w="0" w:type="dxa"/>
            <w:left w:w="108" w:type="dxa"/>
            <w:bottom w:w="0" w:type="dxa"/>
            <w:right w:w="108" w:type="dxa"/>
          </w:tblCellMar>
        </w:tblPrEx>
        <w:trPr>
          <w:trHeight w:val="276" w:hRule="atLeast"/>
        </w:trPr>
        <w:tc>
          <w:tcPr>
            <w:tcW w:w="1033" w:type="dxa"/>
            <w:tcBorders>
              <w:top w:val="nil"/>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30103</w:t>
            </w:r>
          </w:p>
        </w:tc>
        <w:tc>
          <w:tcPr>
            <w:tcW w:w="30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 xml:space="preserve">  奖金  </w:t>
            </w:r>
            <w:r>
              <w:rPr>
                <w:rFonts w:ascii="宋体" w:hAnsi="宋体" w:cs="Arial"/>
                <w:color w:val="000000"/>
                <w:kern w:val="0"/>
                <w:sz w:val="22"/>
                <w:szCs w:val="22"/>
              </w:rPr>
              <w:t>　</w:t>
            </w:r>
          </w:p>
        </w:tc>
        <w:tc>
          <w:tcPr>
            <w:tcW w:w="1574"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140.13</w:t>
            </w:r>
          </w:p>
        </w:tc>
        <w:tc>
          <w:tcPr>
            <w:tcW w:w="849" w:type="dxa"/>
            <w:tcBorders>
              <w:top w:val="nil"/>
              <w:left w:val="nil"/>
              <w:bottom w:val="single" w:color="auto" w:sz="4" w:space="0"/>
              <w:right w:val="single" w:color="auto" w:sz="4" w:space="0"/>
            </w:tcBorders>
            <w:vAlign w:val="center"/>
          </w:tcPr>
          <w:p>
            <w:pPr>
              <w:widowControl/>
              <w:jc w:val="righ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30205</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水费</w:t>
            </w:r>
            <w:r>
              <w:rPr>
                <w:rFonts w:hint="eastAsia"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6.50</w:t>
            </w:r>
          </w:p>
        </w:tc>
      </w:tr>
      <w:tr>
        <w:tblPrEx>
          <w:tblLayout w:type="fixed"/>
          <w:tblCellMar>
            <w:top w:w="0" w:type="dxa"/>
            <w:left w:w="108" w:type="dxa"/>
            <w:bottom w:w="0" w:type="dxa"/>
            <w:right w:w="108" w:type="dxa"/>
          </w:tblCellMar>
        </w:tblPrEx>
        <w:trPr>
          <w:trHeight w:val="276" w:hRule="atLeast"/>
        </w:trPr>
        <w:tc>
          <w:tcPr>
            <w:tcW w:w="1033" w:type="dxa"/>
            <w:tcBorders>
              <w:top w:val="nil"/>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30104</w:t>
            </w:r>
          </w:p>
        </w:tc>
        <w:tc>
          <w:tcPr>
            <w:tcW w:w="30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lang w:eastAsia="zh-CN"/>
              </w:rPr>
              <w:t>其他社会保障缴费</w:t>
            </w:r>
          </w:p>
        </w:tc>
        <w:tc>
          <w:tcPr>
            <w:tcW w:w="157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righ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30206</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电费</w:t>
            </w:r>
            <w:r>
              <w:rPr>
                <w:rFonts w:hint="eastAsia"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53.31</w:t>
            </w:r>
          </w:p>
        </w:tc>
      </w:tr>
      <w:tr>
        <w:tblPrEx>
          <w:tblLayout w:type="fixed"/>
          <w:tblCellMar>
            <w:top w:w="0" w:type="dxa"/>
            <w:left w:w="108" w:type="dxa"/>
            <w:bottom w:w="0" w:type="dxa"/>
            <w:right w:w="108" w:type="dxa"/>
          </w:tblCellMar>
        </w:tblPrEx>
        <w:trPr>
          <w:trHeight w:val="276" w:hRule="atLeast"/>
        </w:trPr>
        <w:tc>
          <w:tcPr>
            <w:tcW w:w="1033" w:type="dxa"/>
            <w:tcBorders>
              <w:top w:val="nil"/>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30106</w:t>
            </w:r>
          </w:p>
        </w:tc>
        <w:tc>
          <w:tcPr>
            <w:tcW w:w="30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lang w:eastAsia="zh-CN"/>
              </w:rPr>
              <w:t>伙食补助费</w:t>
            </w:r>
          </w:p>
        </w:tc>
        <w:tc>
          <w:tcPr>
            <w:tcW w:w="1574" w:type="dxa"/>
            <w:tcBorders>
              <w:top w:val="nil"/>
              <w:left w:val="nil"/>
              <w:bottom w:val="single" w:color="auto" w:sz="4" w:space="0"/>
              <w:right w:val="single" w:color="auto"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29.89</w:t>
            </w:r>
          </w:p>
        </w:tc>
        <w:tc>
          <w:tcPr>
            <w:tcW w:w="849" w:type="dxa"/>
            <w:tcBorders>
              <w:top w:val="nil"/>
              <w:left w:val="nil"/>
              <w:bottom w:val="single" w:color="auto" w:sz="4" w:space="0"/>
              <w:right w:val="single" w:color="auto" w:sz="4" w:space="0"/>
            </w:tcBorders>
            <w:vAlign w:val="bottom"/>
          </w:tcPr>
          <w:p>
            <w:pPr>
              <w:widowControl/>
              <w:jc w:val="righ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邮电费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7.93</w:t>
            </w:r>
          </w:p>
        </w:tc>
      </w:tr>
      <w:tr>
        <w:tblPrEx>
          <w:tblLayout w:type="fixed"/>
          <w:tblCellMar>
            <w:top w:w="0" w:type="dxa"/>
            <w:left w:w="108" w:type="dxa"/>
            <w:bottom w:w="0" w:type="dxa"/>
            <w:right w:w="108" w:type="dxa"/>
          </w:tblCellMar>
        </w:tblPrEx>
        <w:trPr>
          <w:trHeight w:val="276" w:hRule="atLeast"/>
        </w:trPr>
        <w:tc>
          <w:tcPr>
            <w:tcW w:w="1033" w:type="dxa"/>
            <w:tcBorders>
              <w:top w:val="nil"/>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30107</w:t>
            </w:r>
          </w:p>
        </w:tc>
        <w:tc>
          <w:tcPr>
            <w:tcW w:w="30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lang w:eastAsia="zh-CN"/>
              </w:rPr>
              <w:t>绩效工资</w:t>
            </w:r>
          </w:p>
        </w:tc>
        <w:tc>
          <w:tcPr>
            <w:tcW w:w="1574" w:type="dxa"/>
            <w:tcBorders>
              <w:top w:val="nil"/>
              <w:left w:val="nil"/>
              <w:bottom w:val="single" w:color="auto" w:sz="4" w:space="0"/>
              <w:right w:val="single" w:color="auto"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357.03</w:t>
            </w:r>
          </w:p>
        </w:tc>
        <w:tc>
          <w:tcPr>
            <w:tcW w:w="849" w:type="dxa"/>
            <w:tcBorders>
              <w:top w:val="nil"/>
              <w:left w:val="nil"/>
              <w:bottom w:val="single" w:color="auto" w:sz="4" w:space="0"/>
              <w:right w:val="single" w:color="auto" w:sz="4" w:space="0"/>
            </w:tcBorders>
            <w:vAlign w:val="bottom"/>
          </w:tcPr>
          <w:p>
            <w:pPr>
              <w:widowControl/>
              <w:jc w:val="righ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30211</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差旅费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8.01</w:t>
            </w:r>
          </w:p>
        </w:tc>
      </w:tr>
      <w:tr>
        <w:tblPrEx>
          <w:tblLayout w:type="fixed"/>
          <w:tblCellMar>
            <w:top w:w="0" w:type="dxa"/>
            <w:left w:w="108" w:type="dxa"/>
            <w:bottom w:w="0" w:type="dxa"/>
            <w:right w:w="108" w:type="dxa"/>
          </w:tblCellMar>
        </w:tblPrEx>
        <w:trPr>
          <w:trHeight w:val="276" w:hRule="atLeast"/>
        </w:trPr>
        <w:tc>
          <w:tcPr>
            <w:tcW w:w="1033" w:type="dxa"/>
            <w:tcBorders>
              <w:top w:val="nil"/>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30108</w:t>
            </w:r>
          </w:p>
        </w:tc>
        <w:tc>
          <w:tcPr>
            <w:tcW w:w="30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lang w:eastAsia="zh-CN"/>
              </w:rPr>
              <w:t>机关事业单位基本养老保险缴费</w:t>
            </w:r>
          </w:p>
        </w:tc>
        <w:tc>
          <w:tcPr>
            <w:tcW w:w="1574"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119.14</w:t>
            </w:r>
          </w:p>
        </w:tc>
        <w:tc>
          <w:tcPr>
            <w:tcW w:w="849" w:type="dxa"/>
            <w:tcBorders>
              <w:top w:val="nil"/>
              <w:left w:val="nil"/>
              <w:bottom w:val="single" w:color="auto" w:sz="4" w:space="0"/>
              <w:right w:val="single" w:color="auto" w:sz="4" w:space="0"/>
            </w:tcBorders>
            <w:vAlign w:val="bottom"/>
          </w:tcPr>
          <w:p>
            <w:pPr>
              <w:widowControl/>
              <w:jc w:val="righ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30212</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因公出国（境）费用</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1.72</w:t>
            </w:r>
          </w:p>
        </w:tc>
      </w:tr>
      <w:tr>
        <w:tblPrEx>
          <w:tblLayout w:type="fixed"/>
          <w:tblCellMar>
            <w:top w:w="0" w:type="dxa"/>
            <w:left w:w="108" w:type="dxa"/>
            <w:bottom w:w="0" w:type="dxa"/>
            <w:right w:w="108" w:type="dxa"/>
          </w:tblCellMar>
        </w:tblPrEx>
        <w:trPr>
          <w:trHeight w:val="276" w:hRule="atLeast"/>
        </w:trPr>
        <w:tc>
          <w:tcPr>
            <w:tcW w:w="1033" w:type="dxa"/>
            <w:tcBorders>
              <w:top w:val="nil"/>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30109</w:t>
            </w:r>
          </w:p>
        </w:tc>
        <w:tc>
          <w:tcPr>
            <w:tcW w:w="30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lang w:eastAsia="zh-CN"/>
              </w:rPr>
              <w:t>职业年金缴费</w:t>
            </w:r>
          </w:p>
        </w:tc>
        <w:tc>
          <w:tcPr>
            <w:tcW w:w="1574"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132.89</w:t>
            </w:r>
          </w:p>
        </w:tc>
        <w:tc>
          <w:tcPr>
            <w:tcW w:w="849"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30213</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维修（护）费</w:t>
            </w:r>
          </w:p>
        </w:tc>
        <w:tc>
          <w:tcPr>
            <w:tcW w:w="1605" w:type="dxa"/>
            <w:tcBorders>
              <w:top w:val="nil"/>
              <w:left w:val="nil"/>
              <w:bottom w:val="single" w:color="auto" w:sz="4" w:space="0"/>
              <w:right w:val="single" w:color="auto"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37.42</w:t>
            </w:r>
          </w:p>
        </w:tc>
      </w:tr>
      <w:tr>
        <w:tblPrEx>
          <w:tblLayout w:type="fixed"/>
          <w:tblCellMar>
            <w:top w:w="0" w:type="dxa"/>
            <w:left w:w="108" w:type="dxa"/>
            <w:bottom w:w="0" w:type="dxa"/>
            <w:right w:w="108" w:type="dxa"/>
          </w:tblCellMar>
        </w:tblPrEx>
        <w:trPr>
          <w:trHeight w:val="276" w:hRule="atLeast"/>
        </w:trPr>
        <w:tc>
          <w:tcPr>
            <w:tcW w:w="1033" w:type="dxa"/>
            <w:tcBorders>
              <w:top w:val="nil"/>
              <w:left w:val="single" w:color="auto" w:sz="4" w:space="0"/>
              <w:bottom w:val="single" w:color="auto" w:sz="4" w:space="0"/>
              <w:right w:val="single" w:color="auto"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30111</w:t>
            </w:r>
          </w:p>
        </w:tc>
        <w:tc>
          <w:tcPr>
            <w:tcW w:w="3034"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公务员医疗补助缴费</w:t>
            </w:r>
          </w:p>
        </w:tc>
        <w:tc>
          <w:tcPr>
            <w:tcW w:w="1574"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75.42</w:t>
            </w:r>
          </w:p>
        </w:tc>
        <w:tc>
          <w:tcPr>
            <w:tcW w:w="849"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30214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租赁费</w:t>
            </w:r>
          </w:p>
        </w:tc>
        <w:tc>
          <w:tcPr>
            <w:tcW w:w="1605" w:type="dxa"/>
            <w:tcBorders>
              <w:top w:val="nil"/>
              <w:left w:val="nil"/>
              <w:bottom w:val="single" w:color="auto" w:sz="4" w:space="0"/>
              <w:right w:val="single" w:color="auto"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8.23</w:t>
            </w:r>
          </w:p>
        </w:tc>
      </w:tr>
      <w:tr>
        <w:tblPrEx>
          <w:tblLayout w:type="fixed"/>
          <w:tblCellMar>
            <w:top w:w="0" w:type="dxa"/>
            <w:left w:w="108" w:type="dxa"/>
            <w:bottom w:w="0" w:type="dxa"/>
            <w:right w:w="108" w:type="dxa"/>
          </w:tblCellMar>
        </w:tblPrEx>
        <w:trPr>
          <w:trHeight w:val="276" w:hRule="atLeast"/>
        </w:trPr>
        <w:tc>
          <w:tcPr>
            <w:tcW w:w="1033" w:type="dxa"/>
            <w:tcBorders>
              <w:top w:val="nil"/>
              <w:left w:val="single" w:color="auto" w:sz="4" w:space="0"/>
              <w:bottom w:val="single" w:color="auto" w:sz="4" w:space="0"/>
              <w:right w:val="single" w:color="auto" w:sz="4" w:space="0"/>
            </w:tcBorders>
            <w:vAlign w:val="center"/>
          </w:tcPr>
          <w:p>
            <w:pPr>
              <w:widowControl/>
              <w:jc w:val="righ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30112</w:t>
            </w:r>
          </w:p>
        </w:tc>
        <w:tc>
          <w:tcPr>
            <w:tcW w:w="3034"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eastAsia="zh-CN"/>
              </w:rPr>
              <w:t>其他社会保障缴费</w:t>
            </w:r>
          </w:p>
        </w:tc>
        <w:tc>
          <w:tcPr>
            <w:tcW w:w="1574"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1.74</w:t>
            </w:r>
          </w:p>
        </w:tc>
        <w:tc>
          <w:tcPr>
            <w:tcW w:w="849" w:type="dxa"/>
            <w:tcBorders>
              <w:top w:val="nil"/>
              <w:left w:val="nil"/>
              <w:bottom w:val="single" w:color="auto" w:sz="4" w:space="0"/>
              <w:right w:val="single" w:color="auto" w:sz="4" w:space="0"/>
            </w:tcBorders>
            <w:vAlign w:val="bottom"/>
          </w:tcPr>
          <w:p>
            <w:pPr>
              <w:widowControl/>
              <w:jc w:val="righ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30215</w:t>
            </w:r>
          </w:p>
        </w:tc>
        <w:tc>
          <w:tcPr>
            <w:tcW w:w="1710" w:type="dxa"/>
            <w:tcBorders>
              <w:top w:val="nil"/>
              <w:left w:val="nil"/>
              <w:bottom w:val="single" w:color="auto" w:sz="4" w:space="0"/>
              <w:right w:val="single" w:color="auto" w:sz="4" w:space="0"/>
            </w:tcBorders>
            <w:vAlign w:val="bottom"/>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会议费</w:t>
            </w:r>
          </w:p>
        </w:tc>
        <w:tc>
          <w:tcPr>
            <w:tcW w:w="1605" w:type="dxa"/>
            <w:tcBorders>
              <w:top w:val="nil"/>
              <w:left w:val="nil"/>
              <w:bottom w:val="single" w:color="auto" w:sz="4" w:space="0"/>
              <w:right w:val="single" w:color="auto"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0.65</w:t>
            </w:r>
          </w:p>
        </w:tc>
      </w:tr>
      <w:tr>
        <w:tblPrEx>
          <w:tblLayout w:type="fixed"/>
          <w:tblCellMar>
            <w:top w:w="0" w:type="dxa"/>
            <w:left w:w="108" w:type="dxa"/>
            <w:bottom w:w="0" w:type="dxa"/>
            <w:right w:w="108" w:type="dxa"/>
          </w:tblCellMar>
        </w:tblPrEx>
        <w:trPr>
          <w:trHeight w:val="276" w:hRule="atLeast"/>
        </w:trPr>
        <w:tc>
          <w:tcPr>
            <w:tcW w:w="1033" w:type="dxa"/>
            <w:tcBorders>
              <w:top w:val="nil"/>
              <w:left w:val="single" w:color="auto" w:sz="4" w:space="0"/>
              <w:bottom w:val="single" w:color="auto" w:sz="4" w:space="0"/>
              <w:right w:val="single" w:color="auto" w:sz="4" w:space="0"/>
            </w:tcBorders>
            <w:vAlign w:val="center"/>
          </w:tcPr>
          <w:p>
            <w:pPr>
              <w:widowControl/>
              <w:jc w:val="righ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30113</w:t>
            </w:r>
          </w:p>
        </w:tc>
        <w:tc>
          <w:tcPr>
            <w:tcW w:w="3034"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住房公积金</w:t>
            </w:r>
          </w:p>
        </w:tc>
        <w:tc>
          <w:tcPr>
            <w:tcW w:w="1574"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108.31</w:t>
            </w:r>
          </w:p>
        </w:tc>
        <w:tc>
          <w:tcPr>
            <w:tcW w:w="849" w:type="dxa"/>
            <w:tcBorders>
              <w:top w:val="nil"/>
              <w:left w:val="nil"/>
              <w:bottom w:val="single" w:color="auto" w:sz="4" w:space="0"/>
              <w:right w:val="single" w:color="auto" w:sz="4" w:space="0"/>
            </w:tcBorders>
            <w:vAlign w:val="bottom"/>
          </w:tcPr>
          <w:p>
            <w:pPr>
              <w:widowControl/>
              <w:jc w:val="righ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30216</w:t>
            </w:r>
          </w:p>
        </w:tc>
        <w:tc>
          <w:tcPr>
            <w:tcW w:w="1710" w:type="dxa"/>
            <w:tcBorders>
              <w:top w:val="nil"/>
              <w:left w:val="nil"/>
              <w:bottom w:val="single" w:color="auto" w:sz="4" w:space="0"/>
              <w:right w:val="single" w:color="auto" w:sz="4" w:space="0"/>
            </w:tcBorders>
            <w:vAlign w:val="bottom"/>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培训费</w:t>
            </w:r>
          </w:p>
        </w:tc>
        <w:tc>
          <w:tcPr>
            <w:tcW w:w="1605" w:type="dxa"/>
            <w:tcBorders>
              <w:top w:val="nil"/>
              <w:left w:val="nil"/>
              <w:bottom w:val="single" w:color="auto" w:sz="4" w:space="0"/>
              <w:right w:val="single" w:color="auto"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7.66</w:t>
            </w:r>
          </w:p>
        </w:tc>
      </w:tr>
      <w:tr>
        <w:tblPrEx>
          <w:tblLayout w:type="fixed"/>
          <w:tblCellMar>
            <w:top w:w="0" w:type="dxa"/>
            <w:left w:w="108" w:type="dxa"/>
            <w:bottom w:w="0" w:type="dxa"/>
            <w:right w:w="108" w:type="dxa"/>
          </w:tblCellMar>
        </w:tblPrEx>
        <w:trPr>
          <w:trHeight w:val="276" w:hRule="atLeast"/>
        </w:trPr>
        <w:tc>
          <w:tcPr>
            <w:tcW w:w="1033" w:type="dxa"/>
            <w:tcBorders>
              <w:top w:val="nil"/>
              <w:left w:val="single" w:color="auto" w:sz="4" w:space="0"/>
              <w:bottom w:val="single" w:color="auto" w:sz="4" w:space="0"/>
              <w:right w:val="single" w:color="auto" w:sz="4" w:space="0"/>
            </w:tcBorders>
            <w:vAlign w:val="center"/>
          </w:tcPr>
          <w:p>
            <w:pPr>
              <w:widowControl/>
              <w:jc w:val="righ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30199</w:t>
            </w:r>
          </w:p>
        </w:tc>
        <w:tc>
          <w:tcPr>
            <w:tcW w:w="3034"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其他工资福利支出</w:t>
            </w:r>
          </w:p>
        </w:tc>
        <w:tc>
          <w:tcPr>
            <w:tcW w:w="1574"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139.99</w:t>
            </w:r>
          </w:p>
        </w:tc>
        <w:tc>
          <w:tcPr>
            <w:tcW w:w="849" w:type="dxa"/>
            <w:tcBorders>
              <w:top w:val="nil"/>
              <w:left w:val="nil"/>
              <w:bottom w:val="single" w:color="auto" w:sz="4" w:space="0"/>
              <w:right w:val="single" w:color="auto" w:sz="4" w:space="0"/>
            </w:tcBorders>
            <w:vAlign w:val="bottom"/>
          </w:tcPr>
          <w:p>
            <w:pPr>
              <w:widowControl/>
              <w:jc w:val="righ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30217</w:t>
            </w:r>
          </w:p>
        </w:tc>
        <w:tc>
          <w:tcPr>
            <w:tcW w:w="1710" w:type="dxa"/>
            <w:tcBorders>
              <w:top w:val="nil"/>
              <w:left w:val="nil"/>
              <w:bottom w:val="single" w:color="auto" w:sz="4" w:space="0"/>
              <w:right w:val="single" w:color="auto" w:sz="4" w:space="0"/>
            </w:tcBorders>
            <w:vAlign w:val="bottom"/>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公务接待费</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0.07</w:t>
            </w:r>
          </w:p>
        </w:tc>
      </w:tr>
      <w:tr>
        <w:tblPrEx>
          <w:tblLayout w:type="fixed"/>
          <w:tblCellMar>
            <w:top w:w="0" w:type="dxa"/>
            <w:left w:w="108" w:type="dxa"/>
            <w:bottom w:w="0" w:type="dxa"/>
            <w:right w:w="108" w:type="dxa"/>
          </w:tblCellMar>
        </w:tblPrEx>
        <w:trPr>
          <w:trHeight w:val="276" w:hRule="atLeast"/>
        </w:trPr>
        <w:tc>
          <w:tcPr>
            <w:tcW w:w="1033"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p>
        </w:tc>
        <w:tc>
          <w:tcPr>
            <w:tcW w:w="30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574"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p>
        </w:tc>
        <w:tc>
          <w:tcPr>
            <w:tcW w:w="849" w:type="dxa"/>
            <w:tcBorders>
              <w:top w:val="nil"/>
              <w:left w:val="nil"/>
              <w:bottom w:val="single" w:color="auto" w:sz="4" w:space="0"/>
              <w:right w:val="single" w:color="auto" w:sz="4" w:space="0"/>
            </w:tcBorders>
            <w:vAlign w:val="bottom"/>
          </w:tcPr>
          <w:p>
            <w:pPr>
              <w:widowControl/>
              <w:jc w:val="righ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30226</w:t>
            </w:r>
          </w:p>
        </w:tc>
        <w:tc>
          <w:tcPr>
            <w:tcW w:w="1710" w:type="dxa"/>
            <w:tcBorders>
              <w:top w:val="nil"/>
              <w:left w:val="nil"/>
              <w:bottom w:val="single" w:color="auto" w:sz="4" w:space="0"/>
              <w:right w:val="single" w:color="auto" w:sz="4" w:space="0"/>
            </w:tcBorders>
            <w:vAlign w:val="bottom"/>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劳务费</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107.41</w:t>
            </w:r>
          </w:p>
        </w:tc>
      </w:tr>
      <w:tr>
        <w:tblPrEx>
          <w:tblLayout w:type="fixed"/>
          <w:tblCellMar>
            <w:top w:w="0" w:type="dxa"/>
            <w:left w:w="108" w:type="dxa"/>
            <w:bottom w:w="0" w:type="dxa"/>
            <w:right w:w="108" w:type="dxa"/>
          </w:tblCellMar>
        </w:tblPrEx>
        <w:trPr>
          <w:trHeight w:val="276" w:hRule="atLeast"/>
        </w:trPr>
        <w:tc>
          <w:tcPr>
            <w:tcW w:w="1033"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303</w:t>
            </w:r>
          </w:p>
        </w:tc>
        <w:tc>
          <w:tcPr>
            <w:tcW w:w="30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对个人家庭的补助</w:t>
            </w:r>
            <w:r>
              <w:rPr>
                <w:rFonts w:ascii="宋体" w:hAnsi="宋体" w:cs="Arial"/>
                <w:color w:val="000000"/>
                <w:kern w:val="0"/>
                <w:sz w:val="22"/>
                <w:szCs w:val="22"/>
              </w:rPr>
              <w:t>　</w:t>
            </w:r>
          </w:p>
        </w:tc>
        <w:tc>
          <w:tcPr>
            <w:tcW w:w="1574"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165.42</w:t>
            </w:r>
          </w:p>
        </w:tc>
        <w:tc>
          <w:tcPr>
            <w:tcW w:w="849"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30228</w:t>
            </w:r>
          </w:p>
        </w:tc>
        <w:tc>
          <w:tcPr>
            <w:tcW w:w="1710"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工会经费</w:t>
            </w:r>
          </w:p>
        </w:tc>
        <w:tc>
          <w:tcPr>
            <w:tcW w:w="1605" w:type="dxa"/>
            <w:tcBorders>
              <w:top w:val="nil"/>
              <w:left w:val="nil"/>
              <w:bottom w:val="single" w:color="auto" w:sz="4" w:space="0"/>
              <w:right w:val="single" w:color="auto"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17.32</w:t>
            </w:r>
          </w:p>
        </w:tc>
      </w:tr>
      <w:tr>
        <w:tblPrEx>
          <w:tblLayout w:type="fixed"/>
          <w:tblCellMar>
            <w:top w:w="0" w:type="dxa"/>
            <w:left w:w="108" w:type="dxa"/>
            <w:bottom w:w="0" w:type="dxa"/>
            <w:right w:w="108" w:type="dxa"/>
          </w:tblCellMar>
        </w:tblPrEx>
        <w:trPr>
          <w:trHeight w:val="276" w:hRule="atLeast"/>
        </w:trPr>
        <w:tc>
          <w:tcPr>
            <w:tcW w:w="1033" w:type="dxa"/>
            <w:tcBorders>
              <w:top w:val="nil"/>
              <w:left w:val="single" w:color="auto" w:sz="4" w:space="0"/>
              <w:bottom w:val="single" w:color="auto" w:sz="4" w:space="0"/>
              <w:right w:val="single" w:color="auto" w:sz="4" w:space="0"/>
            </w:tcBorders>
            <w:vAlign w:val="center"/>
          </w:tcPr>
          <w:p>
            <w:pPr>
              <w:widowControl/>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30301</w:t>
            </w:r>
          </w:p>
        </w:tc>
        <w:tc>
          <w:tcPr>
            <w:tcW w:w="30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离休费</w:t>
            </w:r>
          </w:p>
        </w:tc>
        <w:tc>
          <w:tcPr>
            <w:tcW w:w="1574"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28.48</w:t>
            </w:r>
          </w:p>
        </w:tc>
        <w:tc>
          <w:tcPr>
            <w:tcW w:w="849"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30231</w:t>
            </w:r>
          </w:p>
        </w:tc>
        <w:tc>
          <w:tcPr>
            <w:tcW w:w="1710"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公务用车运行维护费</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w:t>
            </w:r>
          </w:p>
        </w:tc>
      </w:tr>
      <w:tr>
        <w:tblPrEx>
          <w:tblLayout w:type="fixed"/>
          <w:tblCellMar>
            <w:top w:w="0" w:type="dxa"/>
            <w:left w:w="108" w:type="dxa"/>
            <w:bottom w:w="0" w:type="dxa"/>
            <w:right w:w="108" w:type="dxa"/>
          </w:tblCellMar>
        </w:tblPrEx>
        <w:trPr>
          <w:trHeight w:val="276" w:hRule="atLeast"/>
        </w:trPr>
        <w:tc>
          <w:tcPr>
            <w:tcW w:w="1033" w:type="dxa"/>
            <w:tcBorders>
              <w:top w:val="nil"/>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30302</w:t>
            </w:r>
          </w:p>
        </w:tc>
        <w:tc>
          <w:tcPr>
            <w:tcW w:w="30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退休费</w:t>
            </w:r>
            <w:r>
              <w:rPr>
                <w:rFonts w:ascii="宋体" w:hAnsi="宋体" w:cs="Arial"/>
                <w:color w:val="000000"/>
                <w:kern w:val="0"/>
                <w:sz w:val="22"/>
                <w:szCs w:val="22"/>
              </w:rPr>
              <w:t>　</w:t>
            </w:r>
          </w:p>
        </w:tc>
        <w:tc>
          <w:tcPr>
            <w:tcW w:w="1574"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14.36</w:t>
            </w:r>
          </w:p>
        </w:tc>
        <w:tc>
          <w:tcPr>
            <w:tcW w:w="849" w:type="dxa"/>
            <w:tcBorders>
              <w:top w:val="nil"/>
              <w:left w:val="nil"/>
              <w:bottom w:val="single" w:color="auto" w:sz="4" w:space="0"/>
              <w:right w:val="single" w:color="auto"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30239</w:t>
            </w:r>
          </w:p>
        </w:tc>
        <w:tc>
          <w:tcPr>
            <w:tcW w:w="1710"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其他交通费用</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4.54</w:t>
            </w:r>
          </w:p>
        </w:tc>
      </w:tr>
      <w:tr>
        <w:tblPrEx>
          <w:tblLayout w:type="fixed"/>
          <w:tblCellMar>
            <w:top w:w="0" w:type="dxa"/>
            <w:left w:w="108" w:type="dxa"/>
            <w:bottom w:w="0" w:type="dxa"/>
            <w:right w:w="108" w:type="dxa"/>
          </w:tblCellMar>
        </w:tblPrEx>
        <w:trPr>
          <w:trHeight w:val="276" w:hRule="atLeast"/>
        </w:trPr>
        <w:tc>
          <w:tcPr>
            <w:tcW w:w="1033"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30304</w:t>
            </w:r>
          </w:p>
        </w:tc>
        <w:tc>
          <w:tcPr>
            <w:tcW w:w="3034"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抚恤金</w:t>
            </w:r>
          </w:p>
        </w:tc>
        <w:tc>
          <w:tcPr>
            <w:tcW w:w="1574"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53.10</w:t>
            </w:r>
          </w:p>
        </w:tc>
        <w:tc>
          <w:tcPr>
            <w:tcW w:w="849"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30240</w:t>
            </w:r>
          </w:p>
        </w:tc>
        <w:tc>
          <w:tcPr>
            <w:tcW w:w="1710"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税金及附加费用</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3.81</w:t>
            </w:r>
          </w:p>
        </w:tc>
      </w:tr>
      <w:tr>
        <w:tblPrEx>
          <w:tblLayout w:type="fixed"/>
          <w:tblCellMar>
            <w:top w:w="0" w:type="dxa"/>
            <w:left w:w="108" w:type="dxa"/>
            <w:bottom w:w="0" w:type="dxa"/>
            <w:right w:w="108" w:type="dxa"/>
          </w:tblCellMar>
        </w:tblPrEx>
        <w:trPr>
          <w:trHeight w:val="276" w:hRule="atLeast"/>
        </w:trPr>
        <w:tc>
          <w:tcPr>
            <w:tcW w:w="1033"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30305</w:t>
            </w:r>
          </w:p>
        </w:tc>
        <w:tc>
          <w:tcPr>
            <w:tcW w:w="3034"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生活补助</w:t>
            </w:r>
          </w:p>
        </w:tc>
        <w:tc>
          <w:tcPr>
            <w:tcW w:w="1574"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44.30</w:t>
            </w:r>
          </w:p>
        </w:tc>
        <w:tc>
          <w:tcPr>
            <w:tcW w:w="849"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30299</w:t>
            </w:r>
          </w:p>
        </w:tc>
        <w:tc>
          <w:tcPr>
            <w:tcW w:w="1710"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其他商品和服务支出</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212.39</w:t>
            </w:r>
          </w:p>
        </w:tc>
      </w:tr>
      <w:tr>
        <w:tblPrEx>
          <w:tblLayout w:type="fixed"/>
          <w:tblCellMar>
            <w:top w:w="0" w:type="dxa"/>
            <w:left w:w="108" w:type="dxa"/>
            <w:bottom w:w="0" w:type="dxa"/>
            <w:right w:w="108" w:type="dxa"/>
          </w:tblCellMar>
        </w:tblPrEx>
        <w:trPr>
          <w:trHeight w:val="276" w:hRule="atLeast"/>
        </w:trPr>
        <w:tc>
          <w:tcPr>
            <w:tcW w:w="1033"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30307</w:t>
            </w:r>
          </w:p>
        </w:tc>
        <w:tc>
          <w:tcPr>
            <w:tcW w:w="3034"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医疗费补助</w:t>
            </w:r>
          </w:p>
        </w:tc>
        <w:tc>
          <w:tcPr>
            <w:tcW w:w="1574"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18.00</w:t>
            </w:r>
          </w:p>
        </w:tc>
        <w:tc>
          <w:tcPr>
            <w:tcW w:w="849"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31002</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办公设备购置</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120.83</w:t>
            </w:r>
          </w:p>
        </w:tc>
      </w:tr>
      <w:tr>
        <w:tblPrEx>
          <w:tblLayout w:type="fixed"/>
          <w:tblCellMar>
            <w:top w:w="0" w:type="dxa"/>
            <w:left w:w="108" w:type="dxa"/>
            <w:bottom w:w="0" w:type="dxa"/>
            <w:right w:w="108" w:type="dxa"/>
          </w:tblCellMar>
        </w:tblPrEx>
        <w:trPr>
          <w:trHeight w:val="276" w:hRule="atLeast"/>
        </w:trPr>
        <w:tc>
          <w:tcPr>
            <w:tcW w:w="1033"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30399</w:t>
            </w:r>
          </w:p>
        </w:tc>
        <w:tc>
          <w:tcPr>
            <w:tcW w:w="3034"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其他对个人和家庭的补助</w:t>
            </w:r>
          </w:p>
        </w:tc>
        <w:tc>
          <w:tcPr>
            <w:tcW w:w="1574"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7.18</w:t>
            </w:r>
          </w:p>
        </w:tc>
        <w:tc>
          <w:tcPr>
            <w:tcW w:w="849"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31003</w:t>
            </w:r>
          </w:p>
        </w:tc>
        <w:tc>
          <w:tcPr>
            <w:tcW w:w="1710"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专用设备购置</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4.10</w:t>
            </w:r>
          </w:p>
        </w:tc>
      </w:tr>
      <w:tr>
        <w:tblPrEx>
          <w:tblLayout w:type="fixed"/>
          <w:tblCellMar>
            <w:top w:w="0" w:type="dxa"/>
            <w:left w:w="108" w:type="dxa"/>
            <w:bottom w:w="0" w:type="dxa"/>
            <w:right w:w="108" w:type="dxa"/>
          </w:tblCellMar>
        </w:tblPrEx>
        <w:trPr>
          <w:trHeight w:val="276" w:hRule="atLeast"/>
        </w:trPr>
        <w:tc>
          <w:tcPr>
            <w:tcW w:w="1033"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30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57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righ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31007</w:t>
            </w:r>
          </w:p>
        </w:tc>
        <w:tc>
          <w:tcPr>
            <w:tcW w:w="1710" w:type="dxa"/>
            <w:tcBorders>
              <w:top w:val="nil"/>
              <w:left w:val="nil"/>
              <w:bottom w:val="single" w:color="auto" w:sz="4" w:space="0"/>
              <w:right w:val="single" w:color="auto" w:sz="4" w:space="0"/>
            </w:tcBorders>
            <w:vAlign w:val="bottom"/>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信息网络及软件购置更新</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0.57</w:t>
            </w:r>
          </w:p>
        </w:tc>
      </w:tr>
      <w:tr>
        <w:tblPrEx>
          <w:tblLayout w:type="fixed"/>
          <w:tblCellMar>
            <w:top w:w="0" w:type="dxa"/>
            <w:left w:w="108" w:type="dxa"/>
            <w:bottom w:w="0" w:type="dxa"/>
            <w:right w:w="108" w:type="dxa"/>
          </w:tblCellMar>
        </w:tblPrEx>
        <w:trPr>
          <w:trHeight w:val="276" w:hRule="atLeast"/>
        </w:trPr>
        <w:tc>
          <w:tcPr>
            <w:tcW w:w="1033"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03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57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31099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其他资本性支出</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cs="Arial"/>
                <w:color w:val="000000"/>
                <w:kern w:val="0"/>
                <w:sz w:val="22"/>
                <w:szCs w:val="22"/>
                <w:lang w:val="en-US"/>
              </w:rPr>
            </w:pPr>
            <w:r>
              <w:rPr>
                <w:rFonts w:hint="eastAsia" w:ascii="宋体" w:hAnsi="宋体" w:cs="Arial"/>
                <w:color w:val="000000"/>
                <w:kern w:val="0"/>
                <w:sz w:val="22"/>
                <w:szCs w:val="22"/>
                <w:lang w:val="en-US" w:eastAsia="zh-CN"/>
              </w:rPr>
              <w:t>15.37</w:t>
            </w:r>
          </w:p>
        </w:tc>
      </w:tr>
      <w:tr>
        <w:tblPrEx>
          <w:tblLayout w:type="fixed"/>
          <w:tblCellMar>
            <w:top w:w="0" w:type="dxa"/>
            <w:left w:w="108" w:type="dxa"/>
            <w:bottom w:w="0" w:type="dxa"/>
            <w:right w:w="108" w:type="dxa"/>
          </w:tblCellMar>
        </w:tblPrEx>
        <w:trPr>
          <w:trHeight w:val="264" w:hRule="atLeast"/>
        </w:trPr>
        <w:tc>
          <w:tcPr>
            <w:tcW w:w="4067"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人员经费合计</w:t>
            </w:r>
          </w:p>
        </w:tc>
        <w:tc>
          <w:tcPr>
            <w:tcW w:w="1574"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1707.43</w:t>
            </w:r>
          </w:p>
        </w:tc>
        <w:tc>
          <w:tcPr>
            <w:tcW w:w="2559"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公用经费合计</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708.74</w:t>
            </w:r>
          </w:p>
        </w:tc>
      </w:tr>
    </w:tbl>
    <w:p>
      <w:pPr>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lang w:eastAsia="zh-CN"/>
        </w:rPr>
        <w:t>注：本表反映部门本年度一般公共预算财政拨款基本支出明细情况。</w:t>
      </w: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Pr>
        <w:rPr>
          <w:rFonts w:hint="eastAsia"/>
        </w:rPr>
      </w:pPr>
    </w:p>
    <w:p>
      <w:pPr>
        <w:jc w:val="right"/>
        <w:rPr>
          <w:rFonts w:hint="eastAsia"/>
        </w:rPr>
      </w:pPr>
      <w:r>
        <w:rPr>
          <w:rFonts w:hint="eastAsia"/>
        </w:rPr>
        <w:t>单位：万元</w:t>
      </w:r>
    </w:p>
    <w:tbl>
      <w:tblPr>
        <w:tblStyle w:val="4"/>
        <w:tblW w:w="13921" w:type="dxa"/>
        <w:jc w:val="center"/>
        <w:tblInd w:w="93" w:type="dxa"/>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Layout w:type="fixed"/>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201</w:t>
            </w:r>
            <w:r>
              <w:rPr>
                <w:rFonts w:hint="eastAsia" w:ascii="宋体" w:hAnsi="宋体" w:cs="Arial"/>
                <w:kern w:val="0"/>
                <w:sz w:val="22"/>
                <w:szCs w:val="22"/>
                <w:lang w:val="en-US" w:eastAsia="zh-CN"/>
              </w:rPr>
              <w:t>9</w:t>
            </w:r>
            <w:r>
              <w:rPr>
                <w:rFonts w:hint="eastAsia" w:ascii="宋体" w:hAnsi="宋体" w:cs="Arial"/>
                <w:kern w:val="0"/>
                <w:sz w:val="22"/>
                <w:szCs w:val="22"/>
              </w:rPr>
              <w:t>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201</w:t>
            </w:r>
            <w:r>
              <w:rPr>
                <w:rFonts w:hint="eastAsia" w:ascii="宋体" w:hAnsi="宋体" w:cs="Arial"/>
                <w:kern w:val="0"/>
                <w:sz w:val="22"/>
                <w:szCs w:val="22"/>
                <w:lang w:val="en-US" w:eastAsia="zh-CN"/>
              </w:rPr>
              <w:t>9</w:t>
            </w:r>
            <w:r>
              <w:rPr>
                <w:rFonts w:hint="eastAsia" w:ascii="宋体" w:hAnsi="宋体" w:cs="Arial"/>
                <w:kern w:val="0"/>
                <w:sz w:val="22"/>
                <w:szCs w:val="22"/>
              </w:rPr>
              <w:t>年度决算数</w:t>
            </w:r>
          </w:p>
        </w:tc>
      </w:tr>
      <w:tr>
        <w:tblPrEx>
          <w:tblLayout w:type="fixed"/>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Layout w:type="fixed"/>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top"/>
          </w:tcPr>
          <w:p>
            <w:pPr>
              <w:widowControl/>
              <w:ind w:firstLine="200" w:firstLineChars="100"/>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8.16</w:t>
            </w:r>
          </w:p>
        </w:tc>
        <w:tc>
          <w:tcPr>
            <w:tcW w:w="1603" w:type="dxa"/>
            <w:tcBorders>
              <w:top w:val="nil"/>
              <w:left w:val="nil"/>
              <w:bottom w:val="single" w:color="auto" w:sz="4" w:space="0"/>
              <w:right w:val="single" w:color="auto" w:sz="4" w:space="0"/>
            </w:tcBorders>
            <w:vAlign w:val="top"/>
          </w:tcPr>
          <w:p>
            <w:pPr>
              <w:widowControl/>
              <w:ind w:firstLine="200" w:firstLineChars="100"/>
              <w:jc w:val="left"/>
              <w:rPr>
                <w:rFonts w:hint="default" w:ascii="Arial" w:hAnsi="Arial" w:eastAsia="宋体"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3.0</w:t>
            </w:r>
          </w:p>
        </w:tc>
        <w:tc>
          <w:tcPr>
            <w:tcW w:w="828" w:type="dxa"/>
            <w:tcBorders>
              <w:top w:val="nil"/>
              <w:left w:val="nil"/>
              <w:bottom w:val="single" w:color="auto" w:sz="4" w:space="0"/>
              <w:right w:val="single" w:color="auto" w:sz="4" w:space="0"/>
            </w:tcBorders>
            <w:vAlign w:val="top"/>
          </w:tcPr>
          <w:p>
            <w:pPr>
              <w:widowControl/>
              <w:ind w:firstLine="200" w:firstLineChars="100"/>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2.0</w:t>
            </w:r>
          </w:p>
        </w:tc>
        <w:tc>
          <w:tcPr>
            <w:tcW w:w="1242" w:type="dxa"/>
            <w:tcBorders>
              <w:top w:val="nil"/>
              <w:left w:val="nil"/>
              <w:bottom w:val="single" w:color="auto" w:sz="4" w:space="0"/>
              <w:right w:val="single" w:color="auto" w:sz="4" w:space="0"/>
            </w:tcBorders>
            <w:vAlign w:val="top"/>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vAlign w:val="top"/>
          </w:tcPr>
          <w:p>
            <w:pPr>
              <w:widowControl/>
              <w:rPr>
                <w:rFonts w:hint="default" w:ascii="Arial" w:hAnsi="Arial" w:eastAsia="宋体"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2.0</w:t>
            </w:r>
          </w:p>
        </w:tc>
        <w:tc>
          <w:tcPr>
            <w:tcW w:w="1216" w:type="dxa"/>
            <w:tcBorders>
              <w:top w:val="nil"/>
              <w:left w:val="nil"/>
              <w:bottom w:val="single" w:color="auto" w:sz="4" w:space="0"/>
              <w:right w:val="single" w:color="auto" w:sz="4" w:space="0"/>
            </w:tcBorders>
            <w:vAlign w:val="top"/>
          </w:tcPr>
          <w:p>
            <w:pPr>
              <w:widowControl/>
              <w:ind w:firstLine="200" w:firstLineChars="100"/>
              <w:jc w:val="left"/>
              <w:rPr>
                <w:rFonts w:hint="default" w:ascii="Arial" w:hAnsi="Arial" w:eastAsia="宋体"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3.16</w:t>
            </w:r>
          </w:p>
        </w:tc>
        <w:tc>
          <w:tcPr>
            <w:tcW w:w="806"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lang w:val="en-US" w:eastAsia="zh-CN"/>
              </w:rPr>
              <w:t>3.79</w:t>
            </w:r>
            <w:r>
              <w:rPr>
                <w:rFonts w:ascii="Arial" w:hAnsi="Arial" w:cs="Arial"/>
                <w:color w:val="000000"/>
                <w:kern w:val="0"/>
                <w:sz w:val="20"/>
                <w:szCs w:val="20"/>
              </w:rPr>
              <w:t>　</w:t>
            </w:r>
          </w:p>
        </w:tc>
        <w:tc>
          <w:tcPr>
            <w:tcW w:w="1560" w:type="dxa"/>
            <w:tcBorders>
              <w:top w:val="nil"/>
              <w:left w:val="nil"/>
              <w:bottom w:val="single" w:color="auto" w:sz="4" w:space="0"/>
              <w:right w:val="single" w:color="auto" w:sz="4" w:space="0"/>
            </w:tcBorders>
            <w:vAlign w:val="top"/>
          </w:tcPr>
          <w:p>
            <w:pPr>
              <w:widowControl/>
              <w:ind w:firstLine="200" w:firstLineChars="100"/>
              <w:jc w:val="left"/>
              <w:rPr>
                <w:rFonts w:hint="default" w:ascii="Arial" w:hAnsi="Arial" w:eastAsia="宋体"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1.72</w:t>
            </w:r>
          </w:p>
        </w:tc>
        <w:tc>
          <w:tcPr>
            <w:tcW w:w="806" w:type="dxa"/>
            <w:tcBorders>
              <w:top w:val="nil"/>
              <w:left w:val="nil"/>
              <w:bottom w:val="single" w:color="auto" w:sz="4" w:space="0"/>
              <w:right w:val="single" w:color="auto" w:sz="4" w:space="0"/>
            </w:tcBorders>
            <w:vAlign w:val="top"/>
          </w:tcPr>
          <w:p>
            <w:pPr>
              <w:widowControl/>
              <w:ind w:firstLine="200" w:firstLineChars="100"/>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2.0</w:t>
            </w:r>
          </w:p>
        </w:tc>
        <w:tc>
          <w:tcPr>
            <w:tcW w:w="1398" w:type="dxa"/>
            <w:tcBorders>
              <w:top w:val="nil"/>
              <w:left w:val="nil"/>
              <w:bottom w:val="single" w:color="auto" w:sz="4" w:space="0"/>
              <w:right w:val="single" w:color="auto" w:sz="4" w:space="0"/>
            </w:tcBorders>
            <w:vAlign w:val="top"/>
          </w:tcPr>
          <w:p>
            <w:pPr>
              <w:widowControl/>
              <w:ind w:firstLine="400" w:firstLineChars="200"/>
              <w:jc w:val="left"/>
              <w:rPr>
                <w:rFonts w:hint="default" w:ascii="Arial" w:hAnsi="Arial" w:eastAsia="宋体" w:cs="Arial"/>
                <w:color w:val="000000"/>
                <w:kern w:val="0"/>
                <w:sz w:val="20"/>
                <w:szCs w:val="20"/>
                <w:lang w:val="en-US" w:eastAsia="zh-CN"/>
              </w:rPr>
            </w:pP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2.0</w:t>
            </w: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vAlign w:val="top"/>
          </w:tcPr>
          <w:p>
            <w:pPr>
              <w:widowControl/>
              <w:ind w:firstLine="200" w:firstLineChars="100"/>
              <w:jc w:val="left"/>
              <w:rPr>
                <w:rFonts w:hint="default" w:ascii="Arial" w:hAnsi="Arial" w:eastAsia="宋体"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0.07</w:t>
            </w:r>
          </w:p>
        </w:tc>
      </w:tr>
    </w:tbl>
    <w:p>
      <w:p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lang w:eastAsia="zh-CN"/>
        </w:rPr>
        <w:t>注：本表反映部门本年度“三公”经费支出预决算情况。其中，</w:t>
      </w:r>
      <w:r>
        <w:rPr>
          <w:rFonts w:hint="eastAsia"/>
          <w:lang w:val="en-US" w:eastAsia="zh-CN"/>
        </w:rPr>
        <w:t>2019年度预算数为“三公”经费年初预算数，决算数是包括当年一般公共预算财政拨款和以前年度结转资金安排的实际支出。</w:t>
      </w:r>
    </w:p>
    <w:p>
      <w:pPr>
        <w:rPr>
          <w:rFonts w:hint="eastAsia"/>
        </w:rPr>
      </w:pPr>
    </w:p>
    <w:p>
      <w:pPr>
        <w:rPr>
          <w:rFonts w:hint="eastAsia"/>
        </w:rPr>
      </w:pPr>
    </w:p>
    <w:tbl>
      <w:tblPr>
        <w:tblStyle w:val="4"/>
        <w:tblW w:w="12915" w:type="dxa"/>
        <w:jc w:val="center"/>
        <w:tblInd w:w="-342" w:type="dxa"/>
        <w:tblLayout w:type="fixed"/>
        <w:tblCellMar>
          <w:top w:w="0" w:type="dxa"/>
          <w:left w:w="108" w:type="dxa"/>
          <w:bottom w:w="0" w:type="dxa"/>
          <w:right w:w="108" w:type="dxa"/>
        </w:tblCellMar>
      </w:tblPr>
      <w:tblGrid>
        <w:gridCol w:w="1133"/>
        <w:gridCol w:w="1727"/>
        <w:gridCol w:w="765"/>
        <w:gridCol w:w="1040"/>
        <w:gridCol w:w="1040"/>
        <w:gridCol w:w="1040"/>
        <w:gridCol w:w="1040"/>
        <w:gridCol w:w="1040"/>
        <w:gridCol w:w="1040"/>
        <w:gridCol w:w="1040"/>
        <w:gridCol w:w="1020"/>
        <w:gridCol w:w="990"/>
      </w:tblGrid>
      <w:tr>
        <w:tblPrEx>
          <w:tblLayout w:type="fixed"/>
          <w:tblCellMar>
            <w:top w:w="0" w:type="dxa"/>
            <w:left w:w="108" w:type="dxa"/>
            <w:bottom w:w="0" w:type="dxa"/>
            <w:right w:w="108" w:type="dxa"/>
          </w:tblCellMar>
        </w:tblPrEx>
        <w:trPr>
          <w:trHeight w:val="570" w:hRule="atLeast"/>
          <w:jc w:val="center"/>
        </w:trPr>
        <w:tc>
          <w:tcPr>
            <w:tcW w:w="12915"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Layout w:type="fixed"/>
          <w:tblCellMar>
            <w:top w:w="0" w:type="dxa"/>
            <w:left w:w="108" w:type="dxa"/>
            <w:bottom w:w="0" w:type="dxa"/>
            <w:right w:w="108" w:type="dxa"/>
          </w:tblCellMar>
        </w:tblPrEx>
        <w:trPr>
          <w:trHeight w:val="285" w:hRule="atLeast"/>
          <w:jc w:val="center"/>
        </w:trPr>
        <w:tc>
          <w:tcPr>
            <w:tcW w:w="1133" w:type="dxa"/>
            <w:tcBorders>
              <w:top w:val="nil"/>
              <w:left w:val="nil"/>
              <w:bottom w:val="nil"/>
              <w:right w:val="nil"/>
            </w:tcBorders>
            <w:vAlign w:val="bottom"/>
          </w:tcPr>
          <w:p>
            <w:pPr>
              <w:widowControl/>
              <w:jc w:val="left"/>
              <w:rPr>
                <w:rFonts w:ascii="仿宋_GB2312" w:hAnsi="宋体" w:cs="宋体"/>
                <w:kern w:val="0"/>
                <w:sz w:val="24"/>
              </w:rPr>
            </w:pPr>
          </w:p>
        </w:tc>
        <w:tc>
          <w:tcPr>
            <w:tcW w:w="1727"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Layout w:type="fixed"/>
          <w:tblCellMar>
            <w:top w:w="0" w:type="dxa"/>
            <w:left w:w="108" w:type="dxa"/>
            <w:bottom w:w="0" w:type="dxa"/>
            <w:right w:w="108" w:type="dxa"/>
          </w:tblCellMar>
        </w:tblPrEx>
        <w:trPr>
          <w:trHeight w:val="405" w:hRule="atLeast"/>
          <w:jc w:val="center"/>
        </w:trPr>
        <w:tc>
          <w:tcPr>
            <w:tcW w:w="1133"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支出功能分类</w:t>
            </w:r>
            <w:r>
              <w:rPr>
                <w:rFonts w:hint="eastAsia" w:ascii="宋体" w:hAnsi="宋体" w:cs="宋体"/>
                <w:kern w:val="0"/>
                <w:sz w:val="22"/>
                <w:szCs w:val="22"/>
              </w:rPr>
              <w:t>科目编码</w:t>
            </w:r>
          </w:p>
        </w:tc>
        <w:tc>
          <w:tcPr>
            <w:tcW w:w="17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jc w:val="center"/>
        </w:trPr>
        <w:tc>
          <w:tcPr>
            <w:tcW w:w="1133"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7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Layout w:type="fixed"/>
          <w:tblCellMar>
            <w:top w:w="0" w:type="dxa"/>
            <w:left w:w="108" w:type="dxa"/>
            <w:bottom w:w="0" w:type="dxa"/>
            <w:right w:w="108" w:type="dxa"/>
          </w:tblCellMar>
        </w:tblPrEx>
        <w:trPr>
          <w:trHeight w:val="312" w:hRule="atLeast"/>
          <w:jc w:val="center"/>
        </w:trPr>
        <w:tc>
          <w:tcPr>
            <w:tcW w:w="1133"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28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133"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kern w:val="0"/>
                <w:sz w:val="22"/>
                <w:szCs w:val="22"/>
                <w:lang w:val="en-US" w:eastAsia="zh-CN"/>
              </w:rPr>
            </w:pPr>
            <w:r>
              <w:rPr>
                <w:rFonts w:hint="eastAsia" w:ascii="宋体" w:hAnsi="宋体" w:cs="宋体"/>
                <w:kern w:val="0"/>
                <w:sz w:val="22"/>
                <w:szCs w:val="22"/>
                <w:lang w:eastAsia="zh-CN"/>
              </w:rPr>
              <w:t>2</w:t>
            </w:r>
            <w:r>
              <w:rPr>
                <w:rFonts w:hint="eastAsia" w:ascii="宋体" w:hAnsi="宋体" w:cs="宋体"/>
                <w:kern w:val="0"/>
                <w:sz w:val="22"/>
                <w:szCs w:val="22"/>
                <w:lang w:val="en-US" w:eastAsia="zh-CN"/>
              </w:rPr>
              <w:t>120803</w:t>
            </w:r>
          </w:p>
        </w:tc>
        <w:tc>
          <w:tcPr>
            <w:tcW w:w="17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城市建设支出</w:t>
            </w: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22.50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22.50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22.50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395" w:hRule="atLeast"/>
          <w:jc w:val="center"/>
        </w:trPr>
        <w:tc>
          <w:tcPr>
            <w:tcW w:w="11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7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133" w:type="dxa"/>
            <w:tcBorders>
              <w:top w:val="nil"/>
              <w:left w:val="single" w:color="auto" w:sz="4" w:space="0"/>
              <w:bottom w:val="single" w:color="auto" w:sz="4" w:space="0"/>
              <w:right w:val="single" w:color="auto" w:sz="4" w:space="0"/>
            </w:tcBorders>
            <w:vAlign w:val="center"/>
          </w:tcPr>
          <w:p>
            <w:pPr>
              <w:widowControl/>
              <w:jc w:val="right"/>
              <w:rPr>
                <w:rFonts w:hint="default" w:ascii="宋体" w:hAnsi="宋体" w:cs="宋体"/>
                <w:kern w:val="0"/>
                <w:sz w:val="22"/>
                <w:szCs w:val="22"/>
                <w:lang w:val="en-US"/>
              </w:rPr>
            </w:pPr>
          </w:p>
        </w:tc>
        <w:tc>
          <w:tcPr>
            <w:tcW w:w="17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1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7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1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7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1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7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1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7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1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7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1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7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rPr>
          <w:rFonts w:hint="eastAsia" w:ascii="仿宋_GB2312" w:eastAsia="仿宋_GB2312"/>
          <w:b/>
          <w:sz w:val="32"/>
          <w:szCs w:val="32"/>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lang w:val="en-US" w:eastAsia="zh-CN"/>
        </w:rPr>
        <w:t xml:space="preserve">    </w:t>
      </w:r>
      <w:r>
        <w:rPr>
          <w:rFonts w:hint="eastAsia"/>
          <w:lang w:eastAsia="zh-CN"/>
        </w:rPr>
        <w:t>注：本表反映部门本年度政府性基金预算财政拨款收入支出及结转和结余情况。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43177CB-FD26-4343-86A6-D638D5048C6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6AEFC5BB-7FCC-4806-A3FF-4EB3736B7A0A}"/>
  </w:font>
  <w:font w:name="MingLiU">
    <w:panose1 w:val="02020509000000000000"/>
    <w:charset w:val="88"/>
    <w:family w:val="modern"/>
    <w:pitch w:val="default"/>
    <w:sig w:usb0="A00002FF" w:usb1="28CFFCFA" w:usb2="00000016" w:usb3="00000000" w:csb0="00100001" w:csb1="00000000"/>
    <w:embedRegular r:id="rId3" w:fontKey="{4D95242D-2734-4A14-85F4-FCE41866879E}"/>
  </w:font>
  <w:font w:name="仿宋_GB2312">
    <w:altName w:val="仿宋"/>
    <w:panose1 w:val="02010609030101010101"/>
    <w:charset w:val="86"/>
    <w:family w:val="modern"/>
    <w:pitch w:val="default"/>
    <w:sig w:usb0="00000000" w:usb1="00000000" w:usb2="00000000" w:usb3="00000000" w:csb0="00040000" w:csb1="00000000"/>
    <w:embedRegular r:id="rId4" w:fontKey="{273327B7-ED72-42EB-8A6C-957F2EFB671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- 16 -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A54A9"/>
    <w:rsid w:val="2DFA5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2020-08-05T02:41:00Z</dcterms:created>
  <dc:creator>朱晔</dc:creator>
  <cp:lastModifiedBy>朱晔</cp:lastModifiedBy>
  <dcterms:modified xsi:type="dcterms:W3CDTF">2020-08-05T02:44:12Z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